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8E9A4" w14:textId="77777777" w:rsidR="00EE3FA3" w:rsidRDefault="00EE3FA3" w:rsidP="00EC3183">
      <w:pPr>
        <w:jc w:val="both"/>
        <w:rPr>
          <w:sz w:val="16"/>
          <w:szCs w:val="16"/>
        </w:rPr>
      </w:pPr>
    </w:p>
    <w:p w14:paraId="627B9FCF" w14:textId="474244DF" w:rsidR="00DD1F91" w:rsidRDefault="00C925E4" w:rsidP="00EC3183">
      <w:pPr>
        <w:jc w:val="both"/>
        <w:rPr>
          <w:sz w:val="16"/>
          <w:szCs w:val="16"/>
        </w:rPr>
      </w:pPr>
      <w:r>
        <w:rPr>
          <w:noProof/>
        </w:rPr>
        <w:drawing>
          <wp:inline distT="0" distB="0" distL="0" distR="0" wp14:anchorId="4A76AFD3" wp14:editId="71FB1726">
            <wp:extent cx="5825490" cy="1367864"/>
            <wp:effectExtent l="0" t="0" r="381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4128" cy="1374588"/>
                    </a:xfrm>
                    <a:prstGeom prst="rect">
                      <a:avLst/>
                    </a:prstGeom>
                    <a:noFill/>
                    <a:ln>
                      <a:noFill/>
                    </a:ln>
                  </pic:spPr>
                </pic:pic>
              </a:graphicData>
            </a:graphic>
          </wp:inline>
        </w:drawing>
      </w:r>
    </w:p>
    <w:p w14:paraId="72080F1E" w14:textId="77777777" w:rsidR="00EE3FA3" w:rsidRDefault="00EE3FA3" w:rsidP="00EC3183">
      <w:pPr>
        <w:jc w:val="both"/>
        <w:rPr>
          <w:sz w:val="16"/>
          <w:szCs w:val="16"/>
        </w:rPr>
      </w:pPr>
    </w:p>
    <w:p w14:paraId="561EC586" w14:textId="77777777" w:rsidR="00EE3FA3" w:rsidRDefault="00EE3FA3" w:rsidP="00E71638">
      <w:pPr>
        <w:widowControl w:val="0"/>
        <w:tabs>
          <w:tab w:val="left" w:pos="1733"/>
        </w:tabs>
        <w:autoSpaceDE w:val="0"/>
        <w:autoSpaceDN w:val="0"/>
        <w:ind w:right="284"/>
        <w:jc w:val="center"/>
        <w:rPr>
          <w:rFonts w:ascii="Calibri" w:eastAsia="Calibri" w:hAnsi="Calibri" w:cs="Calibri"/>
          <w:b/>
          <w:sz w:val="22"/>
          <w:szCs w:val="22"/>
          <w:lang w:eastAsia="en-US"/>
        </w:rPr>
      </w:pPr>
    </w:p>
    <w:p w14:paraId="7C460057" w14:textId="77777777" w:rsidR="006C3E11" w:rsidRDefault="006C3E11" w:rsidP="00E71638">
      <w:pPr>
        <w:widowControl w:val="0"/>
        <w:tabs>
          <w:tab w:val="left" w:pos="1733"/>
        </w:tabs>
        <w:autoSpaceDE w:val="0"/>
        <w:autoSpaceDN w:val="0"/>
        <w:ind w:right="284"/>
        <w:jc w:val="center"/>
        <w:rPr>
          <w:rFonts w:ascii="Calibri" w:eastAsia="Calibri" w:hAnsi="Calibri" w:cs="Calibri"/>
          <w:b/>
          <w:sz w:val="22"/>
          <w:szCs w:val="22"/>
          <w:lang w:eastAsia="en-US"/>
        </w:rPr>
      </w:pPr>
    </w:p>
    <w:p w14:paraId="49CD6291" w14:textId="77777777" w:rsidR="002959BF" w:rsidRDefault="002959BF" w:rsidP="00E71638">
      <w:pPr>
        <w:widowControl w:val="0"/>
        <w:tabs>
          <w:tab w:val="left" w:pos="1733"/>
        </w:tabs>
        <w:autoSpaceDE w:val="0"/>
        <w:autoSpaceDN w:val="0"/>
        <w:ind w:right="284"/>
        <w:jc w:val="center"/>
        <w:rPr>
          <w:rFonts w:ascii="Calibri" w:eastAsia="Calibri" w:hAnsi="Calibri" w:cs="Calibri"/>
          <w:b/>
          <w:sz w:val="22"/>
          <w:szCs w:val="22"/>
          <w:lang w:eastAsia="en-US"/>
        </w:rPr>
      </w:pPr>
    </w:p>
    <w:p w14:paraId="5DCFFC12" w14:textId="77777777" w:rsidR="006C3E11" w:rsidRDefault="006C3E11" w:rsidP="00E71638">
      <w:pPr>
        <w:widowControl w:val="0"/>
        <w:tabs>
          <w:tab w:val="left" w:pos="1733"/>
        </w:tabs>
        <w:autoSpaceDE w:val="0"/>
        <w:autoSpaceDN w:val="0"/>
        <w:ind w:right="284"/>
        <w:jc w:val="center"/>
        <w:rPr>
          <w:rFonts w:ascii="Calibri" w:eastAsia="Calibri" w:hAnsi="Calibri" w:cs="Calibri"/>
          <w:b/>
          <w:sz w:val="22"/>
          <w:szCs w:val="22"/>
          <w:lang w:eastAsia="en-US"/>
        </w:rPr>
      </w:pPr>
    </w:p>
    <w:p w14:paraId="2B045A88" w14:textId="22409B2E" w:rsidR="00691032" w:rsidRPr="002959BF" w:rsidRDefault="00E71638" w:rsidP="00E71638">
      <w:pPr>
        <w:widowControl w:val="0"/>
        <w:tabs>
          <w:tab w:val="left" w:pos="1733"/>
        </w:tabs>
        <w:autoSpaceDE w:val="0"/>
        <w:autoSpaceDN w:val="0"/>
        <w:ind w:right="284"/>
        <w:jc w:val="center"/>
        <w:rPr>
          <w:rFonts w:ascii="Arial" w:eastAsia="Malgun Gothic Semilight" w:hAnsi="Arial" w:cs="Arial"/>
          <w:b/>
          <w:i/>
          <w:sz w:val="36"/>
          <w:szCs w:val="36"/>
          <w:lang w:eastAsia="en-US"/>
        </w:rPr>
      </w:pPr>
      <w:r w:rsidRPr="002959BF">
        <w:rPr>
          <w:rFonts w:ascii="Arial" w:eastAsia="Malgun Gothic Semilight" w:hAnsi="Arial" w:cs="Arial"/>
          <w:b/>
          <w:i/>
          <w:sz w:val="36"/>
          <w:szCs w:val="36"/>
          <w:lang w:eastAsia="en-US"/>
        </w:rPr>
        <w:t>INTESTA</w:t>
      </w:r>
      <w:r w:rsidR="00705523" w:rsidRPr="002959BF">
        <w:rPr>
          <w:rFonts w:ascii="Arial" w:eastAsia="Malgun Gothic Semilight" w:hAnsi="Arial" w:cs="Arial"/>
          <w:b/>
          <w:i/>
          <w:sz w:val="36"/>
          <w:szCs w:val="36"/>
          <w:lang w:eastAsia="en-US"/>
        </w:rPr>
        <w:t>ZIONE DELL’ISTITUZIONE SCOLASTICA</w:t>
      </w:r>
    </w:p>
    <w:p w14:paraId="4619DAFF" w14:textId="77777777" w:rsidR="00E71638" w:rsidRPr="006C3E11" w:rsidRDefault="00E71638" w:rsidP="00E71638">
      <w:pPr>
        <w:widowControl w:val="0"/>
        <w:tabs>
          <w:tab w:val="left" w:pos="1733"/>
        </w:tabs>
        <w:autoSpaceDE w:val="0"/>
        <w:autoSpaceDN w:val="0"/>
        <w:ind w:right="284"/>
        <w:jc w:val="center"/>
        <w:rPr>
          <w:rFonts w:ascii="Arial" w:eastAsia="Calibri" w:hAnsi="Arial" w:cs="Arial"/>
          <w:b/>
          <w:sz w:val="22"/>
          <w:szCs w:val="22"/>
          <w:lang w:eastAsia="en-US"/>
        </w:rPr>
      </w:pPr>
    </w:p>
    <w:p w14:paraId="4C662E2B" w14:textId="77777777" w:rsidR="006C3E11" w:rsidRDefault="006C3E11" w:rsidP="00E71638">
      <w:pPr>
        <w:widowControl w:val="0"/>
        <w:tabs>
          <w:tab w:val="left" w:pos="1733"/>
        </w:tabs>
        <w:autoSpaceDE w:val="0"/>
        <w:autoSpaceDN w:val="0"/>
        <w:ind w:right="284"/>
        <w:jc w:val="center"/>
        <w:rPr>
          <w:rFonts w:ascii="Arial" w:eastAsia="Calibri" w:hAnsi="Arial" w:cs="Arial"/>
          <w:b/>
          <w:sz w:val="22"/>
          <w:szCs w:val="22"/>
          <w:lang w:eastAsia="en-US"/>
        </w:rPr>
      </w:pPr>
    </w:p>
    <w:p w14:paraId="674B3987" w14:textId="77777777" w:rsidR="002959BF" w:rsidRPr="006C3E11" w:rsidRDefault="002959BF" w:rsidP="00E71638">
      <w:pPr>
        <w:widowControl w:val="0"/>
        <w:tabs>
          <w:tab w:val="left" w:pos="1733"/>
        </w:tabs>
        <w:autoSpaceDE w:val="0"/>
        <w:autoSpaceDN w:val="0"/>
        <w:ind w:right="284"/>
        <w:jc w:val="center"/>
        <w:rPr>
          <w:rFonts w:ascii="Arial" w:eastAsia="Calibri" w:hAnsi="Arial" w:cs="Arial"/>
          <w:b/>
          <w:sz w:val="22"/>
          <w:szCs w:val="22"/>
          <w:lang w:eastAsia="en-US"/>
        </w:rPr>
      </w:pPr>
    </w:p>
    <w:p w14:paraId="0F0635AE" w14:textId="77777777" w:rsidR="006C3E11" w:rsidRPr="006C3E11" w:rsidRDefault="006C3E11" w:rsidP="00E71638">
      <w:pPr>
        <w:widowControl w:val="0"/>
        <w:tabs>
          <w:tab w:val="left" w:pos="1733"/>
        </w:tabs>
        <w:autoSpaceDE w:val="0"/>
        <w:autoSpaceDN w:val="0"/>
        <w:ind w:right="284"/>
        <w:jc w:val="center"/>
        <w:rPr>
          <w:rFonts w:ascii="Arial" w:eastAsia="Calibri" w:hAnsi="Arial" w:cs="Arial"/>
          <w:b/>
          <w:sz w:val="22"/>
          <w:szCs w:val="22"/>
          <w:lang w:eastAsia="en-US"/>
        </w:rPr>
      </w:pPr>
    </w:p>
    <w:p w14:paraId="6648B05C" w14:textId="1D426610" w:rsidR="00691032" w:rsidRPr="006C3E11" w:rsidRDefault="001E4529" w:rsidP="001E4529">
      <w:pPr>
        <w:widowControl w:val="0"/>
        <w:tabs>
          <w:tab w:val="left" w:pos="1733"/>
        </w:tabs>
        <w:autoSpaceDE w:val="0"/>
        <w:autoSpaceDN w:val="0"/>
        <w:ind w:right="284"/>
        <w:jc w:val="center"/>
        <w:rPr>
          <w:rFonts w:ascii="Arial" w:eastAsia="Malgun Gothic Semilight" w:hAnsi="Arial" w:cs="Arial"/>
          <w:b/>
          <w:i/>
          <w:iCs/>
          <w:sz w:val="24"/>
          <w:szCs w:val="24"/>
          <w:lang w:eastAsia="en-US"/>
        </w:rPr>
      </w:pPr>
      <w:r w:rsidRPr="006C3E11">
        <w:rPr>
          <w:rFonts w:ascii="Arial" w:eastAsia="Malgun Gothic Semilight" w:hAnsi="Arial" w:cs="Arial"/>
          <w:b/>
          <w:i/>
          <w:iCs/>
          <w:sz w:val="24"/>
          <w:szCs w:val="24"/>
          <w:lang w:eastAsia="en-US"/>
        </w:rPr>
        <w:t xml:space="preserve">DECRETO </w:t>
      </w:r>
      <w:r w:rsidR="00705523" w:rsidRPr="006C3E11">
        <w:rPr>
          <w:rFonts w:ascii="Arial" w:eastAsia="Malgun Gothic Semilight" w:hAnsi="Arial" w:cs="Arial"/>
          <w:b/>
          <w:i/>
          <w:iCs/>
          <w:sz w:val="24"/>
          <w:szCs w:val="24"/>
          <w:lang w:eastAsia="en-US"/>
        </w:rPr>
        <w:t xml:space="preserve">DI </w:t>
      </w:r>
      <w:r w:rsidRPr="006C3E11">
        <w:rPr>
          <w:rFonts w:ascii="Arial" w:eastAsia="Malgun Gothic Semilight" w:hAnsi="Arial" w:cs="Arial"/>
          <w:b/>
          <w:i/>
          <w:iCs/>
          <w:sz w:val="24"/>
          <w:szCs w:val="24"/>
          <w:lang w:eastAsia="en-US"/>
        </w:rPr>
        <w:t>ASSUNZIONE IN BILANCIO</w:t>
      </w:r>
    </w:p>
    <w:p w14:paraId="6335E06F" w14:textId="77777777" w:rsidR="00705523" w:rsidRPr="006C3E11" w:rsidRDefault="00705523" w:rsidP="006C3E11">
      <w:pPr>
        <w:widowControl w:val="0"/>
        <w:tabs>
          <w:tab w:val="left" w:pos="1733"/>
        </w:tabs>
        <w:autoSpaceDE w:val="0"/>
        <w:autoSpaceDN w:val="0"/>
        <w:ind w:right="-1"/>
        <w:jc w:val="center"/>
        <w:rPr>
          <w:rFonts w:ascii="Arial" w:eastAsia="Malgun Gothic Semilight" w:hAnsi="Arial" w:cs="Arial"/>
          <w:b/>
          <w:i/>
          <w:iCs/>
          <w:sz w:val="24"/>
          <w:szCs w:val="24"/>
          <w:lang w:eastAsia="en-US"/>
        </w:rPr>
      </w:pPr>
    </w:p>
    <w:p w14:paraId="052F5970" w14:textId="2841B1B4" w:rsidR="00691032" w:rsidRDefault="006C3E11" w:rsidP="00C9193F">
      <w:pPr>
        <w:widowControl w:val="0"/>
        <w:tabs>
          <w:tab w:val="left" w:pos="1733"/>
        </w:tabs>
        <w:autoSpaceDE w:val="0"/>
        <w:autoSpaceDN w:val="0"/>
        <w:spacing w:line="276" w:lineRule="auto"/>
        <w:ind w:right="-1"/>
        <w:jc w:val="both"/>
        <w:rPr>
          <w:rFonts w:ascii="Arial" w:eastAsia="Malgun Gothic Semilight" w:hAnsi="Arial" w:cs="Arial"/>
          <w:bCs/>
          <w:i/>
          <w:iCs/>
          <w:sz w:val="24"/>
          <w:szCs w:val="24"/>
          <w:lang w:eastAsia="en-US"/>
        </w:rPr>
      </w:pPr>
      <w:r w:rsidRPr="006C3E11">
        <w:rPr>
          <w:rFonts w:ascii="Arial" w:eastAsia="Malgun Gothic Semilight" w:hAnsi="Arial" w:cs="Arial"/>
          <w:bCs/>
          <w:i/>
          <w:iCs/>
          <w:sz w:val="24"/>
          <w:szCs w:val="24"/>
          <w:lang w:eastAsia="en-US"/>
        </w:rPr>
        <w:t>Piano Nazionale d</w:t>
      </w:r>
      <w:r w:rsidR="00C925E4" w:rsidRPr="006C3E11">
        <w:rPr>
          <w:rFonts w:ascii="Arial" w:eastAsia="Malgun Gothic Semilight" w:hAnsi="Arial" w:cs="Arial"/>
          <w:bCs/>
          <w:i/>
          <w:iCs/>
          <w:sz w:val="24"/>
          <w:szCs w:val="24"/>
          <w:lang w:eastAsia="en-US"/>
        </w:rPr>
        <w:t xml:space="preserve">i Ripresa </w:t>
      </w:r>
      <w:r w:rsidRPr="006C3E11">
        <w:rPr>
          <w:rFonts w:ascii="Arial" w:eastAsia="Malgun Gothic Semilight" w:hAnsi="Arial" w:cs="Arial"/>
          <w:bCs/>
          <w:i/>
          <w:iCs/>
          <w:sz w:val="24"/>
          <w:szCs w:val="24"/>
          <w:lang w:eastAsia="en-US"/>
        </w:rPr>
        <w:t>e</w:t>
      </w:r>
      <w:r w:rsidR="00C925E4" w:rsidRPr="006C3E11">
        <w:rPr>
          <w:rFonts w:ascii="Arial" w:eastAsia="Malgun Gothic Semilight" w:hAnsi="Arial" w:cs="Arial"/>
          <w:bCs/>
          <w:i/>
          <w:iCs/>
          <w:sz w:val="24"/>
          <w:szCs w:val="24"/>
          <w:lang w:eastAsia="en-US"/>
        </w:rPr>
        <w:t xml:space="preserve"> Resilienza - Missione 4: Istruzione E Ricerca - Componente 1</w:t>
      </w:r>
      <w:r w:rsidRPr="006C3E11">
        <w:rPr>
          <w:rFonts w:ascii="Arial" w:eastAsia="Malgun Gothic Semilight" w:hAnsi="Arial" w:cs="Arial"/>
          <w:bCs/>
          <w:i/>
          <w:iCs/>
          <w:sz w:val="24"/>
          <w:szCs w:val="24"/>
          <w:lang w:eastAsia="en-US"/>
        </w:rPr>
        <w:t>:</w:t>
      </w:r>
      <w:r w:rsidR="00C925E4" w:rsidRPr="006C3E11">
        <w:rPr>
          <w:rFonts w:ascii="Arial" w:eastAsia="Malgun Gothic Semilight" w:hAnsi="Arial" w:cs="Arial"/>
          <w:bCs/>
          <w:i/>
          <w:iCs/>
          <w:sz w:val="24"/>
          <w:szCs w:val="24"/>
          <w:lang w:eastAsia="en-US"/>
        </w:rPr>
        <w:t xml:space="preserve"> Potenziamento dell’offerta dei servizi di istruzione: dagli asili nido alle Università - Investimento 1.4: Intervento straordinario finalizzato alla riduzione dei divari territoriali nelle scuole secondarie di primo e di secondo grado e alla lotta alla dispersione scolastica - Azioni di prevenzione e contrasto della dispersione scolastica</w:t>
      </w:r>
    </w:p>
    <w:p w14:paraId="40584E8D" w14:textId="77777777" w:rsidR="002959BF" w:rsidRPr="006C3E11" w:rsidRDefault="002959BF" w:rsidP="00C9193F">
      <w:pPr>
        <w:widowControl w:val="0"/>
        <w:tabs>
          <w:tab w:val="left" w:pos="1733"/>
        </w:tabs>
        <w:autoSpaceDE w:val="0"/>
        <w:autoSpaceDN w:val="0"/>
        <w:spacing w:line="276" w:lineRule="auto"/>
        <w:ind w:right="-1"/>
        <w:jc w:val="both"/>
        <w:rPr>
          <w:rFonts w:ascii="Arial" w:eastAsia="Malgun Gothic Semilight" w:hAnsi="Arial" w:cs="Arial"/>
          <w:bCs/>
          <w:i/>
          <w:iCs/>
          <w:sz w:val="24"/>
          <w:szCs w:val="24"/>
          <w:lang w:eastAsia="en-US"/>
        </w:rPr>
      </w:pPr>
    </w:p>
    <w:p w14:paraId="16CA5F3A" w14:textId="09AC7069" w:rsidR="002959BF" w:rsidRPr="002959BF" w:rsidRDefault="00D76D96" w:rsidP="002959BF">
      <w:pPr>
        <w:widowControl w:val="0"/>
        <w:tabs>
          <w:tab w:val="left" w:pos="1733"/>
        </w:tabs>
        <w:autoSpaceDE w:val="0"/>
        <w:autoSpaceDN w:val="0"/>
        <w:spacing w:after="120" w:line="276" w:lineRule="auto"/>
        <w:ind w:right="284"/>
        <w:rPr>
          <w:rFonts w:ascii="Arial" w:eastAsia="Malgun Gothic Semilight" w:hAnsi="Arial" w:cs="Arial"/>
          <w:b/>
          <w:bCs/>
          <w:iCs/>
          <w:sz w:val="24"/>
          <w:szCs w:val="24"/>
          <w:lang w:eastAsia="en-US"/>
        </w:rPr>
      </w:pPr>
      <w:r w:rsidRPr="002959BF">
        <w:rPr>
          <w:rFonts w:ascii="Arial" w:eastAsia="Malgun Gothic Semilight" w:hAnsi="Arial" w:cs="Arial"/>
          <w:b/>
          <w:bCs/>
          <w:iCs/>
          <w:sz w:val="24"/>
          <w:szCs w:val="24"/>
          <w:lang w:eastAsia="en-US"/>
        </w:rPr>
        <w:t>CNP:</w:t>
      </w:r>
      <w:r w:rsidR="00EE3FA3" w:rsidRPr="002959BF">
        <w:rPr>
          <w:rFonts w:ascii="Arial" w:eastAsia="Malgun Gothic Semilight" w:hAnsi="Arial" w:cs="Arial"/>
          <w:b/>
          <w:bCs/>
          <w:iCs/>
          <w:sz w:val="24"/>
          <w:szCs w:val="24"/>
          <w:lang w:eastAsia="en-US"/>
        </w:rPr>
        <w:t xml:space="preserve"> </w:t>
      </w:r>
      <w:r w:rsidRPr="002959BF">
        <w:rPr>
          <w:rFonts w:ascii="Arial" w:eastAsia="Malgun Gothic Semilight" w:hAnsi="Arial" w:cs="Arial"/>
          <w:b/>
          <w:bCs/>
          <w:iCs/>
          <w:sz w:val="24"/>
          <w:szCs w:val="24"/>
          <w:lang w:eastAsia="en-US"/>
        </w:rPr>
        <w:t>_____________</w:t>
      </w:r>
      <w:r w:rsidR="002959BF">
        <w:rPr>
          <w:rFonts w:ascii="Arial" w:eastAsia="Malgun Gothic Semilight" w:hAnsi="Arial" w:cs="Arial"/>
          <w:b/>
          <w:bCs/>
          <w:iCs/>
          <w:sz w:val="24"/>
          <w:szCs w:val="24"/>
          <w:lang w:eastAsia="en-US"/>
        </w:rPr>
        <w:t>__</w:t>
      </w:r>
      <w:r w:rsidRPr="002959BF">
        <w:rPr>
          <w:rFonts w:ascii="Arial" w:eastAsia="Malgun Gothic Semilight" w:hAnsi="Arial" w:cs="Arial"/>
          <w:b/>
          <w:bCs/>
          <w:iCs/>
          <w:sz w:val="24"/>
          <w:szCs w:val="24"/>
          <w:lang w:eastAsia="en-US"/>
        </w:rPr>
        <w:t>_____</w:t>
      </w:r>
    </w:p>
    <w:p w14:paraId="3F421699" w14:textId="6CB3EC0A" w:rsidR="00D76D96" w:rsidRPr="002959BF" w:rsidRDefault="00D76D96" w:rsidP="002959BF">
      <w:pPr>
        <w:widowControl w:val="0"/>
        <w:tabs>
          <w:tab w:val="left" w:pos="1733"/>
        </w:tabs>
        <w:autoSpaceDE w:val="0"/>
        <w:autoSpaceDN w:val="0"/>
        <w:spacing w:after="120" w:line="276" w:lineRule="auto"/>
        <w:ind w:right="284"/>
        <w:rPr>
          <w:rFonts w:ascii="Arial" w:eastAsia="Malgun Gothic Semilight" w:hAnsi="Arial" w:cs="Arial"/>
          <w:b/>
          <w:bCs/>
          <w:iCs/>
          <w:sz w:val="24"/>
          <w:szCs w:val="24"/>
          <w:lang w:eastAsia="en-US"/>
        </w:rPr>
      </w:pPr>
      <w:r w:rsidRPr="002959BF">
        <w:rPr>
          <w:rFonts w:ascii="Arial" w:eastAsia="Malgun Gothic Semilight" w:hAnsi="Arial" w:cs="Arial"/>
          <w:b/>
          <w:bCs/>
          <w:iCs/>
          <w:sz w:val="24"/>
          <w:szCs w:val="24"/>
          <w:lang w:eastAsia="en-US"/>
        </w:rPr>
        <w:t>CUP: ____________________</w:t>
      </w:r>
    </w:p>
    <w:p w14:paraId="126CB47F" w14:textId="09BFE5A8" w:rsidR="00EE3FA3" w:rsidRPr="002959BF" w:rsidRDefault="00EE3FA3" w:rsidP="002959BF">
      <w:pPr>
        <w:widowControl w:val="0"/>
        <w:autoSpaceDE w:val="0"/>
        <w:autoSpaceDN w:val="0"/>
        <w:spacing w:after="120" w:line="276" w:lineRule="auto"/>
        <w:ind w:right="284"/>
        <w:rPr>
          <w:rFonts w:ascii="Arial" w:eastAsia="Malgun Gothic Semilight" w:hAnsi="Arial" w:cs="Arial"/>
          <w:b/>
          <w:bCs/>
          <w:iCs/>
          <w:sz w:val="24"/>
          <w:szCs w:val="24"/>
          <w:lang w:eastAsia="en-US"/>
        </w:rPr>
      </w:pPr>
      <w:r w:rsidRPr="002959BF">
        <w:rPr>
          <w:rFonts w:ascii="Arial" w:eastAsia="Malgun Gothic Semilight" w:hAnsi="Arial" w:cs="Arial"/>
          <w:b/>
          <w:bCs/>
          <w:iCs/>
          <w:sz w:val="24"/>
          <w:szCs w:val="24"/>
          <w:lang w:eastAsia="en-US"/>
        </w:rPr>
        <w:t>TITOLO: ___________________________</w:t>
      </w:r>
      <w:r w:rsidR="002959BF">
        <w:rPr>
          <w:rFonts w:ascii="Arial" w:eastAsia="Malgun Gothic Semilight" w:hAnsi="Arial" w:cs="Arial"/>
          <w:b/>
          <w:bCs/>
          <w:iCs/>
          <w:sz w:val="24"/>
          <w:szCs w:val="24"/>
          <w:lang w:eastAsia="en-US"/>
        </w:rPr>
        <w:t>___________</w:t>
      </w:r>
      <w:r w:rsidRPr="002959BF">
        <w:rPr>
          <w:rFonts w:ascii="Arial" w:eastAsia="Malgun Gothic Semilight" w:hAnsi="Arial" w:cs="Arial"/>
          <w:b/>
          <w:bCs/>
          <w:iCs/>
          <w:sz w:val="24"/>
          <w:szCs w:val="24"/>
          <w:lang w:eastAsia="en-US"/>
        </w:rPr>
        <w:t>_</w:t>
      </w:r>
      <w:r w:rsidRPr="002959BF">
        <w:rPr>
          <w:rFonts w:ascii="Arial" w:eastAsia="Malgun Gothic Semilight" w:hAnsi="Arial" w:cs="Arial"/>
          <w:b/>
          <w:bCs/>
          <w:iCs/>
          <w:sz w:val="24"/>
          <w:szCs w:val="24"/>
          <w:lang w:eastAsia="en-US"/>
        </w:rPr>
        <w:tab/>
      </w:r>
    </w:p>
    <w:p w14:paraId="2B54AFEA" w14:textId="77777777" w:rsidR="002A014D" w:rsidRPr="006C3E11" w:rsidRDefault="002A014D" w:rsidP="00015D2C">
      <w:pPr>
        <w:keepNext/>
        <w:keepLines/>
        <w:widowControl w:val="0"/>
        <w:jc w:val="center"/>
        <w:outlineLvl w:val="5"/>
        <w:rPr>
          <w:rFonts w:ascii="Arial" w:eastAsia="Malgun Gothic Semilight" w:hAnsi="Arial" w:cs="Arial"/>
          <w:b/>
          <w:bCs/>
          <w:sz w:val="24"/>
          <w:szCs w:val="24"/>
        </w:rPr>
      </w:pPr>
    </w:p>
    <w:p w14:paraId="1B8A4804" w14:textId="167ED6EA" w:rsidR="00015D2C" w:rsidRPr="006C3E11" w:rsidRDefault="00E71638" w:rsidP="00106073">
      <w:pPr>
        <w:keepNext/>
        <w:keepLines/>
        <w:widowControl w:val="0"/>
        <w:spacing w:before="240" w:after="240"/>
        <w:jc w:val="center"/>
        <w:outlineLvl w:val="5"/>
        <w:rPr>
          <w:rFonts w:ascii="Arial" w:eastAsia="Malgun Gothic Semilight" w:hAnsi="Arial" w:cs="Arial"/>
          <w:b/>
          <w:bCs/>
          <w:sz w:val="24"/>
          <w:szCs w:val="24"/>
        </w:rPr>
      </w:pPr>
      <w:r w:rsidRPr="006C3E11">
        <w:rPr>
          <w:rFonts w:ascii="Arial" w:eastAsia="Malgun Gothic Semilight" w:hAnsi="Arial" w:cs="Arial"/>
          <w:b/>
          <w:bCs/>
          <w:sz w:val="24"/>
          <w:szCs w:val="24"/>
        </w:rPr>
        <w:t>IL</w:t>
      </w:r>
      <w:r w:rsidR="00A20DA6" w:rsidRPr="006C3E11">
        <w:rPr>
          <w:rFonts w:ascii="Arial" w:eastAsia="Malgun Gothic Semilight" w:hAnsi="Arial" w:cs="Arial"/>
          <w:b/>
          <w:bCs/>
          <w:sz w:val="24"/>
          <w:szCs w:val="24"/>
        </w:rPr>
        <w:t xml:space="preserve"> DIRIGENTE SCOLASTIC</w:t>
      </w:r>
      <w:r w:rsidRPr="006C3E11">
        <w:rPr>
          <w:rFonts w:ascii="Arial" w:eastAsia="Malgun Gothic Semilight" w:hAnsi="Arial" w:cs="Arial"/>
          <w:b/>
          <w:bCs/>
          <w:sz w:val="24"/>
          <w:szCs w:val="24"/>
        </w:rPr>
        <w:t>O</w:t>
      </w:r>
    </w:p>
    <w:p w14:paraId="0D5E5216" w14:textId="767FC3D8" w:rsidR="00C925E4" w:rsidRPr="00EE3FA3" w:rsidRDefault="00C925E4" w:rsidP="001E4529">
      <w:pPr>
        <w:overflowPunct w:val="0"/>
        <w:autoSpaceDE w:val="0"/>
        <w:autoSpaceDN w:val="0"/>
        <w:adjustRightInd w:val="0"/>
        <w:spacing w:line="276" w:lineRule="auto"/>
        <w:textAlignment w:val="baseline"/>
        <w:rPr>
          <w:rFonts w:ascii="Malgun Gothic Semilight" w:eastAsia="Malgun Gothic Semilight" w:hAnsi="Malgun Gothic Semilight" w:cs="Malgun Gothic Semilight"/>
          <w:bCs/>
          <w:sz w:val="24"/>
          <w:szCs w:val="24"/>
        </w:rPr>
      </w:pPr>
    </w:p>
    <w:p w14:paraId="131E8B61" w14:textId="5863ADA4" w:rsidR="00106073" w:rsidRPr="00F71442" w:rsidRDefault="00106073" w:rsidP="00F71442">
      <w:pPr>
        <w:shd w:val="clear" w:color="auto" w:fill="FFFFFF"/>
        <w:ind w:left="851" w:hanging="851"/>
        <w:jc w:val="both"/>
        <w:rPr>
          <w:rFonts w:ascii="Arial" w:eastAsia="Malgun Gothic Semilight" w:hAnsi="Arial" w:cs="Arial"/>
          <w:sz w:val="22"/>
          <w:szCs w:val="22"/>
        </w:rPr>
      </w:pPr>
      <w:r w:rsidRPr="00F71442">
        <w:rPr>
          <w:rFonts w:ascii="Arial" w:eastAsia="Malgun Gothic Semilight" w:hAnsi="Arial" w:cs="Arial"/>
          <w:b/>
          <w:sz w:val="22"/>
          <w:szCs w:val="22"/>
        </w:rPr>
        <w:t>VISTA</w:t>
      </w:r>
      <w:r w:rsidRPr="00F71442">
        <w:rPr>
          <w:rFonts w:ascii="Arial" w:eastAsia="Malgun Gothic Semilight" w:hAnsi="Arial" w:cs="Arial"/>
          <w:b/>
          <w:sz w:val="22"/>
          <w:szCs w:val="22"/>
        </w:rPr>
        <w:tab/>
      </w:r>
      <w:r w:rsidRPr="00F71442">
        <w:rPr>
          <w:rFonts w:ascii="Arial" w:eastAsia="Malgun Gothic Semilight" w:hAnsi="Arial" w:cs="Arial"/>
          <w:sz w:val="22"/>
          <w:szCs w:val="22"/>
        </w:rPr>
        <w:t>la Legge 7 agosto 1990, n. 241 “Nuove norme in materia di procedimento amministrativo e di diritto di accesso ai documenti amministrativi” e ss.</w:t>
      </w:r>
      <w:r w:rsidR="005E195E" w:rsidRPr="00F71442">
        <w:rPr>
          <w:rFonts w:ascii="Arial" w:eastAsia="Malgun Gothic Semilight" w:hAnsi="Arial" w:cs="Arial"/>
          <w:sz w:val="22"/>
          <w:szCs w:val="22"/>
        </w:rPr>
        <w:t xml:space="preserve"> </w:t>
      </w:r>
      <w:r w:rsidRPr="00F71442">
        <w:rPr>
          <w:rFonts w:ascii="Arial" w:eastAsia="Malgun Gothic Semilight" w:hAnsi="Arial" w:cs="Arial"/>
          <w:sz w:val="22"/>
          <w:szCs w:val="22"/>
        </w:rPr>
        <w:t>mm.</w:t>
      </w:r>
      <w:r w:rsidR="005E195E" w:rsidRPr="00F71442">
        <w:rPr>
          <w:rFonts w:ascii="Arial" w:eastAsia="Malgun Gothic Semilight" w:hAnsi="Arial" w:cs="Arial"/>
          <w:sz w:val="22"/>
          <w:szCs w:val="22"/>
        </w:rPr>
        <w:t xml:space="preserve"> </w:t>
      </w:r>
      <w:r w:rsidRPr="00F71442">
        <w:rPr>
          <w:rFonts w:ascii="Arial" w:eastAsia="Malgun Gothic Semilight" w:hAnsi="Arial" w:cs="Arial"/>
          <w:sz w:val="22"/>
          <w:szCs w:val="22"/>
        </w:rPr>
        <w:t>ii;</w:t>
      </w:r>
    </w:p>
    <w:p w14:paraId="62568B19" w14:textId="77777777" w:rsidR="00462E5A" w:rsidRPr="00F71442" w:rsidRDefault="00462E5A" w:rsidP="00F71442">
      <w:pPr>
        <w:shd w:val="clear" w:color="auto" w:fill="FFFFFF"/>
        <w:ind w:left="851" w:hanging="851"/>
        <w:jc w:val="both"/>
        <w:rPr>
          <w:rFonts w:ascii="Arial" w:eastAsia="Malgun Gothic Semilight" w:hAnsi="Arial" w:cs="Arial"/>
          <w:sz w:val="22"/>
          <w:szCs w:val="22"/>
        </w:rPr>
      </w:pPr>
      <w:r w:rsidRPr="00F71442">
        <w:rPr>
          <w:rFonts w:ascii="Arial" w:eastAsia="Malgun Gothic Semilight" w:hAnsi="Arial" w:cs="Arial"/>
          <w:b/>
          <w:sz w:val="22"/>
          <w:szCs w:val="22"/>
        </w:rPr>
        <w:t>VISTA</w:t>
      </w:r>
      <w:r w:rsidRPr="00F71442">
        <w:rPr>
          <w:rFonts w:ascii="Arial" w:eastAsia="Malgun Gothic Semilight" w:hAnsi="Arial" w:cs="Arial"/>
          <w:b/>
          <w:sz w:val="22"/>
          <w:szCs w:val="22"/>
        </w:rPr>
        <w:tab/>
      </w:r>
      <w:r w:rsidRPr="00F71442">
        <w:rPr>
          <w:rFonts w:ascii="Arial" w:eastAsia="Malgun Gothic Semilight" w:hAnsi="Arial" w:cs="Arial"/>
          <w:sz w:val="22"/>
          <w:szCs w:val="22"/>
        </w:rPr>
        <w:t>la Legge 15 marzo 1997 n. 59 concernente “Delega al governo per il conferimento di funzioni e compiti alle regioni e enti locali per la riforma della Pubblica Amministrazione e per la semplificazione amministrativa”;</w:t>
      </w:r>
    </w:p>
    <w:p w14:paraId="15D5D15F" w14:textId="41C6A3CE" w:rsidR="00106073" w:rsidRPr="00F71442" w:rsidRDefault="00106073" w:rsidP="00F71442">
      <w:pPr>
        <w:shd w:val="clear" w:color="auto" w:fill="FFFFFF"/>
        <w:ind w:left="851" w:hanging="851"/>
        <w:jc w:val="both"/>
        <w:rPr>
          <w:rFonts w:ascii="Arial" w:eastAsia="Malgun Gothic Semilight" w:hAnsi="Arial" w:cs="Arial"/>
          <w:sz w:val="22"/>
          <w:szCs w:val="22"/>
        </w:rPr>
      </w:pPr>
      <w:r w:rsidRPr="00F71442">
        <w:rPr>
          <w:rFonts w:ascii="Arial" w:eastAsia="Malgun Gothic Semilight" w:hAnsi="Arial" w:cs="Arial"/>
          <w:b/>
          <w:sz w:val="22"/>
          <w:szCs w:val="22"/>
        </w:rPr>
        <w:t>VISTO</w:t>
      </w:r>
      <w:r w:rsidRPr="00F71442">
        <w:rPr>
          <w:rFonts w:ascii="Arial" w:eastAsia="Malgun Gothic Semilight" w:hAnsi="Arial" w:cs="Arial"/>
          <w:b/>
          <w:sz w:val="22"/>
          <w:szCs w:val="22"/>
        </w:rPr>
        <w:tab/>
      </w:r>
      <w:r w:rsidRPr="00F71442">
        <w:rPr>
          <w:rFonts w:ascii="Arial" w:eastAsia="Malgun Gothic Semilight" w:hAnsi="Arial" w:cs="Arial"/>
          <w:sz w:val="22"/>
          <w:szCs w:val="22"/>
        </w:rPr>
        <w:t>il Decreto del Presidente della Repubblica 8 marzo 1999, n. 275, concernente il Regolamento recante “Norme in materia di autonomia delle Istituzioni Scolastiche, ai sensi della Legge 15 marzo 1997, n. 59”;</w:t>
      </w:r>
    </w:p>
    <w:p w14:paraId="644194F5" w14:textId="59C26D07" w:rsidR="00106073" w:rsidRDefault="00106073" w:rsidP="00F71442">
      <w:pPr>
        <w:shd w:val="clear" w:color="auto" w:fill="FFFFFF"/>
        <w:ind w:left="851" w:hanging="851"/>
        <w:jc w:val="both"/>
        <w:rPr>
          <w:rFonts w:ascii="Arial" w:eastAsia="Malgun Gothic Semilight" w:hAnsi="Arial" w:cs="Arial"/>
          <w:sz w:val="22"/>
          <w:szCs w:val="22"/>
        </w:rPr>
      </w:pPr>
      <w:r w:rsidRPr="00F71442">
        <w:rPr>
          <w:rFonts w:ascii="Arial" w:eastAsia="Malgun Gothic Semilight" w:hAnsi="Arial" w:cs="Arial"/>
          <w:b/>
          <w:sz w:val="22"/>
          <w:szCs w:val="22"/>
        </w:rPr>
        <w:t>VISTO</w:t>
      </w:r>
      <w:r w:rsidRPr="00F71442">
        <w:rPr>
          <w:rFonts w:ascii="Arial" w:eastAsia="Malgun Gothic Semilight" w:hAnsi="Arial" w:cs="Arial"/>
          <w:b/>
          <w:sz w:val="22"/>
          <w:szCs w:val="22"/>
        </w:rPr>
        <w:tab/>
      </w:r>
      <w:r w:rsidRPr="00F71442">
        <w:rPr>
          <w:rFonts w:ascii="Arial" w:eastAsia="Malgun Gothic Semilight" w:hAnsi="Arial" w:cs="Arial"/>
          <w:sz w:val="22"/>
          <w:szCs w:val="22"/>
        </w:rPr>
        <w:t>il Decreto Legislativo 30 marzo 2001 n. 165 recante “Norme generali sull’ordinamento del lavoro alle dipendenze delle Amministrazioni Pubbliche” e ss.</w:t>
      </w:r>
      <w:r w:rsidR="00444290" w:rsidRPr="00F71442">
        <w:rPr>
          <w:rFonts w:ascii="Arial" w:eastAsia="Malgun Gothic Semilight" w:hAnsi="Arial" w:cs="Arial"/>
          <w:sz w:val="22"/>
          <w:szCs w:val="22"/>
        </w:rPr>
        <w:t xml:space="preserve"> </w:t>
      </w:r>
      <w:r w:rsidRPr="00F71442">
        <w:rPr>
          <w:rFonts w:ascii="Arial" w:eastAsia="Malgun Gothic Semilight" w:hAnsi="Arial" w:cs="Arial"/>
          <w:sz w:val="22"/>
          <w:szCs w:val="22"/>
        </w:rPr>
        <w:t>mm.</w:t>
      </w:r>
      <w:r w:rsidR="00444290" w:rsidRPr="00F71442">
        <w:rPr>
          <w:rFonts w:ascii="Arial" w:eastAsia="Malgun Gothic Semilight" w:hAnsi="Arial" w:cs="Arial"/>
          <w:sz w:val="22"/>
          <w:szCs w:val="22"/>
        </w:rPr>
        <w:t xml:space="preserve"> </w:t>
      </w:r>
      <w:proofErr w:type="spellStart"/>
      <w:r w:rsidR="005E195E" w:rsidRPr="00F71442">
        <w:rPr>
          <w:rFonts w:ascii="Arial" w:eastAsia="Malgun Gothic Semilight" w:hAnsi="Arial" w:cs="Arial"/>
          <w:sz w:val="22"/>
          <w:szCs w:val="22"/>
        </w:rPr>
        <w:t>I</w:t>
      </w:r>
      <w:r w:rsidRPr="00F71442">
        <w:rPr>
          <w:rFonts w:ascii="Arial" w:eastAsia="Malgun Gothic Semilight" w:hAnsi="Arial" w:cs="Arial"/>
          <w:sz w:val="22"/>
          <w:szCs w:val="22"/>
        </w:rPr>
        <w:t>i</w:t>
      </w:r>
      <w:proofErr w:type="spellEnd"/>
      <w:r w:rsidR="005E195E" w:rsidRPr="00F71442">
        <w:rPr>
          <w:rFonts w:ascii="Arial" w:eastAsia="Malgun Gothic Semilight" w:hAnsi="Arial" w:cs="Arial"/>
          <w:sz w:val="22"/>
          <w:szCs w:val="22"/>
        </w:rPr>
        <w:t>.</w:t>
      </w:r>
      <w:r w:rsidRPr="00F71442">
        <w:rPr>
          <w:rFonts w:ascii="Arial" w:eastAsia="Malgun Gothic Semilight" w:hAnsi="Arial" w:cs="Arial"/>
          <w:sz w:val="22"/>
          <w:szCs w:val="22"/>
        </w:rPr>
        <w:t>;</w:t>
      </w:r>
    </w:p>
    <w:p w14:paraId="5E138022" w14:textId="3B4F3273" w:rsidR="00516443" w:rsidRPr="00516443" w:rsidRDefault="00516443" w:rsidP="00516443">
      <w:pPr>
        <w:shd w:val="clear" w:color="auto" w:fill="FFFFFF"/>
        <w:ind w:left="851" w:hanging="851"/>
        <w:jc w:val="both"/>
        <w:rPr>
          <w:rFonts w:ascii="Arial" w:eastAsia="Malgun Gothic Semilight" w:hAnsi="Arial" w:cs="Arial"/>
          <w:sz w:val="22"/>
          <w:szCs w:val="22"/>
        </w:rPr>
      </w:pPr>
      <w:r w:rsidRPr="00516443">
        <w:rPr>
          <w:rFonts w:ascii="Arial" w:eastAsia="Malgun Gothic Semilight" w:hAnsi="Arial" w:cs="Arial"/>
          <w:b/>
          <w:sz w:val="22"/>
          <w:szCs w:val="22"/>
        </w:rPr>
        <w:t>VISTO</w:t>
      </w:r>
      <w:r>
        <w:rPr>
          <w:rFonts w:ascii="Arial" w:eastAsia="Malgun Gothic Semilight" w:hAnsi="Arial" w:cs="Arial"/>
          <w:b/>
          <w:sz w:val="22"/>
          <w:szCs w:val="22"/>
        </w:rPr>
        <w:tab/>
      </w:r>
      <w:r w:rsidRPr="00516443">
        <w:rPr>
          <w:rFonts w:ascii="Arial" w:eastAsia="Malgun Gothic Semilight" w:hAnsi="Arial" w:cs="Arial"/>
          <w:sz w:val="22"/>
          <w:szCs w:val="22"/>
        </w:rPr>
        <w:t>il Decreto Interministeriale 28 agosto 2018, n. 129, recante ad oggetto «Istruzioni generali sulla gestione amministrativo-contabile delle istituzioni scolastiche, ai sensi dell’articolo 1, comma 143, della legge 13 luglio 2015, n. 107»;</w:t>
      </w:r>
    </w:p>
    <w:p w14:paraId="1E893BF8" w14:textId="18F4DB33" w:rsidR="00C925E4" w:rsidRPr="00F71442" w:rsidRDefault="00C925E4" w:rsidP="00F71442">
      <w:pPr>
        <w:overflowPunct w:val="0"/>
        <w:autoSpaceDE w:val="0"/>
        <w:autoSpaceDN w:val="0"/>
        <w:adjustRightInd w:val="0"/>
        <w:spacing w:line="276" w:lineRule="auto"/>
        <w:ind w:left="851" w:hanging="851"/>
        <w:jc w:val="both"/>
        <w:textAlignment w:val="baseline"/>
        <w:rPr>
          <w:rFonts w:ascii="Arial" w:eastAsia="Malgun Gothic Semilight" w:hAnsi="Arial" w:cs="Arial"/>
          <w:sz w:val="22"/>
          <w:szCs w:val="22"/>
        </w:rPr>
      </w:pPr>
      <w:r w:rsidRPr="00F71442">
        <w:rPr>
          <w:rFonts w:ascii="Arial" w:eastAsia="Malgun Gothic Semilight" w:hAnsi="Arial" w:cs="Arial"/>
          <w:b/>
          <w:sz w:val="22"/>
          <w:szCs w:val="22"/>
        </w:rPr>
        <w:t>VISTO</w:t>
      </w:r>
      <w:r w:rsidR="007E6F99" w:rsidRPr="00F71442">
        <w:rPr>
          <w:rFonts w:ascii="Arial" w:eastAsia="Malgun Gothic Semilight" w:hAnsi="Arial" w:cs="Arial"/>
          <w:b/>
          <w:sz w:val="22"/>
          <w:szCs w:val="22"/>
        </w:rPr>
        <w:tab/>
      </w:r>
      <w:r w:rsidR="008976D9" w:rsidRPr="00F71442">
        <w:rPr>
          <w:rFonts w:ascii="Arial" w:eastAsia="Malgun Gothic Semilight" w:hAnsi="Arial" w:cs="Arial"/>
          <w:sz w:val="22"/>
          <w:szCs w:val="22"/>
        </w:rPr>
        <w:t>il regolamento (UE) 2018/1046 del 18 luglio 2018, che stabilisce le regole finanziarie applicabili al</w:t>
      </w:r>
      <w:r w:rsidR="0029757F" w:rsidRPr="00F71442">
        <w:rPr>
          <w:rFonts w:ascii="Arial" w:eastAsia="Malgun Gothic Semilight" w:hAnsi="Arial" w:cs="Arial"/>
          <w:sz w:val="22"/>
          <w:szCs w:val="22"/>
        </w:rPr>
        <w:t xml:space="preserve"> </w:t>
      </w:r>
      <w:r w:rsidR="008976D9" w:rsidRPr="00F71442">
        <w:rPr>
          <w:rFonts w:ascii="Arial" w:eastAsia="Malgun Gothic Semilight" w:hAnsi="Arial" w:cs="Arial"/>
          <w:sz w:val="22"/>
          <w:szCs w:val="22"/>
        </w:rPr>
        <w:t>bilancio generale dell’Unione, che modifica i regolamenti (UE) n. 1296/2013, n. 1301/2013, n.</w:t>
      </w:r>
      <w:r w:rsidR="0029757F" w:rsidRPr="00F71442">
        <w:rPr>
          <w:rFonts w:ascii="Arial" w:eastAsia="Malgun Gothic Semilight" w:hAnsi="Arial" w:cs="Arial"/>
          <w:sz w:val="22"/>
          <w:szCs w:val="22"/>
        </w:rPr>
        <w:t xml:space="preserve"> </w:t>
      </w:r>
      <w:r w:rsidR="008976D9" w:rsidRPr="00F71442">
        <w:rPr>
          <w:rFonts w:ascii="Arial" w:eastAsia="Malgun Gothic Semilight" w:hAnsi="Arial" w:cs="Arial"/>
          <w:sz w:val="22"/>
          <w:szCs w:val="22"/>
        </w:rPr>
        <w:t>1303/2013, n. 1304/2013, n. 1309/2013, n. 1316/2013, n. 223/2014, n. 283/2014 e la decisione n.</w:t>
      </w:r>
      <w:r w:rsidR="0029757F" w:rsidRPr="00F71442">
        <w:rPr>
          <w:rFonts w:ascii="Arial" w:eastAsia="Malgun Gothic Semilight" w:hAnsi="Arial" w:cs="Arial"/>
          <w:sz w:val="22"/>
          <w:szCs w:val="22"/>
        </w:rPr>
        <w:t xml:space="preserve"> </w:t>
      </w:r>
      <w:r w:rsidR="008976D9" w:rsidRPr="00F71442">
        <w:rPr>
          <w:rFonts w:ascii="Arial" w:eastAsia="Malgun Gothic Semilight" w:hAnsi="Arial" w:cs="Arial"/>
          <w:sz w:val="22"/>
          <w:szCs w:val="22"/>
        </w:rPr>
        <w:t xml:space="preserve">541/2014/UE e abroga il regolamento (UE, </w:t>
      </w:r>
      <w:proofErr w:type="spellStart"/>
      <w:r w:rsidR="008976D9" w:rsidRPr="00F71442">
        <w:rPr>
          <w:rFonts w:ascii="Arial" w:eastAsia="Malgun Gothic Semilight" w:hAnsi="Arial" w:cs="Arial"/>
          <w:sz w:val="22"/>
          <w:szCs w:val="22"/>
        </w:rPr>
        <w:t>Euratom</w:t>
      </w:r>
      <w:proofErr w:type="spellEnd"/>
      <w:r w:rsidR="008976D9" w:rsidRPr="00F71442">
        <w:rPr>
          <w:rFonts w:ascii="Arial" w:eastAsia="Malgun Gothic Semilight" w:hAnsi="Arial" w:cs="Arial"/>
          <w:sz w:val="22"/>
          <w:szCs w:val="22"/>
        </w:rPr>
        <w:t>) n. 966/2012;</w:t>
      </w:r>
    </w:p>
    <w:p w14:paraId="5F5A0FF8" w14:textId="40B9E69B" w:rsidR="002A014D" w:rsidRPr="00F71442" w:rsidRDefault="002A014D" w:rsidP="00F71442">
      <w:pPr>
        <w:overflowPunct w:val="0"/>
        <w:autoSpaceDE w:val="0"/>
        <w:autoSpaceDN w:val="0"/>
        <w:adjustRightInd w:val="0"/>
        <w:spacing w:line="276" w:lineRule="auto"/>
        <w:ind w:left="851" w:hanging="851"/>
        <w:jc w:val="both"/>
        <w:textAlignment w:val="baseline"/>
        <w:rPr>
          <w:rFonts w:ascii="Arial" w:eastAsia="Malgun Gothic Semilight" w:hAnsi="Arial" w:cs="Arial"/>
          <w:bCs/>
          <w:sz w:val="22"/>
          <w:szCs w:val="22"/>
        </w:rPr>
      </w:pPr>
      <w:r w:rsidRPr="00F71442">
        <w:rPr>
          <w:rFonts w:ascii="Arial" w:eastAsia="Malgun Gothic Semilight" w:hAnsi="Arial" w:cs="Arial"/>
          <w:b/>
          <w:sz w:val="22"/>
          <w:szCs w:val="22"/>
        </w:rPr>
        <w:lastRenderedPageBreak/>
        <w:t>VISTO</w:t>
      </w:r>
      <w:r w:rsidRPr="00F71442">
        <w:rPr>
          <w:rFonts w:ascii="Arial" w:eastAsia="Malgun Gothic Semilight" w:hAnsi="Arial" w:cs="Arial"/>
          <w:bCs/>
          <w:sz w:val="22"/>
          <w:szCs w:val="22"/>
        </w:rPr>
        <w:tab/>
      </w:r>
      <w:r w:rsidR="00EE3FA3" w:rsidRPr="00F71442">
        <w:rPr>
          <w:rFonts w:ascii="Arial" w:eastAsia="Malgun Gothic Semilight" w:hAnsi="Arial" w:cs="Arial"/>
          <w:bCs/>
          <w:sz w:val="22"/>
          <w:szCs w:val="22"/>
        </w:rPr>
        <w:t xml:space="preserve">il </w:t>
      </w:r>
      <w:r w:rsidRPr="00F71442">
        <w:rPr>
          <w:rFonts w:ascii="Arial" w:eastAsia="Malgun Gothic Semilight" w:hAnsi="Arial" w:cs="Arial"/>
          <w:bCs/>
          <w:sz w:val="22"/>
          <w:szCs w:val="22"/>
        </w:rPr>
        <w:t>regolamento (UE) 12 febbraio 2021, n. 2021/241, che istituisce il dispositivo per la ripresa e la resilienza;</w:t>
      </w:r>
    </w:p>
    <w:p w14:paraId="1D237523" w14:textId="4162E81F" w:rsidR="002A014D" w:rsidRPr="00F71442" w:rsidRDefault="002A014D" w:rsidP="00F71442">
      <w:pPr>
        <w:overflowPunct w:val="0"/>
        <w:autoSpaceDE w:val="0"/>
        <w:autoSpaceDN w:val="0"/>
        <w:adjustRightInd w:val="0"/>
        <w:spacing w:line="276" w:lineRule="auto"/>
        <w:ind w:left="851" w:hanging="851"/>
        <w:jc w:val="both"/>
        <w:textAlignment w:val="baseline"/>
        <w:rPr>
          <w:rFonts w:ascii="Arial" w:eastAsia="Malgun Gothic Semilight" w:hAnsi="Arial" w:cs="Arial"/>
          <w:bCs/>
          <w:sz w:val="22"/>
          <w:szCs w:val="22"/>
        </w:rPr>
      </w:pPr>
      <w:r w:rsidRPr="00F71442">
        <w:rPr>
          <w:rFonts w:ascii="Arial" w:eastAsia="Malgun Gothic Semilight" w:hAnsi="Arial" w:cs="Arial"/>
          <w:b/>
          <w:sz w:val="22"/>
          <w:szCs w:val="22"/>
        </w:rPr>
        <w:t>VISTO</w:t>
      </w:r>
      <w:r w:rsidRPr="00F71442">
        <w:rPr>
          <w:rFonts w:ascii="Arial" w:eastAsia="Malgun Gothic Semilight" w:hAnsi="Arial" w:cs="Arial"/>
          <w:bCs/>
          <w:sz w:val="22"/>
          <w:szCs w:val="22"/>
        </w:rPr>
        <w:tab/>
        <w:t>il regolamento (UE) 2021/1060 del Parlamento europeo e del Consiglio del 24 giugno 2021;</w:t>
      </w:r>
    </w:p>
    <w:p w14:paraId="5E6EA10F" w14:textId="1CCCF346" w:rsidR="002A014D" w:rsidRPr="00F71442" w:rsidRDefault="002A014D" w:rsidP="00F71442">
      <w:pPr>
        <w:overflowPunct w:val="0"/>
        <w:autoSpaceDE w:val="0"/>
        <w:autoSpaceDN w:val="0"/>
        <w:adjustRightInd w:val="0"/>
        <w:spacing w:line="276" w:lineRule="auto"/>
        <w:ind w:left="851" w:hanging="851"/>
        <w:jc w:val="both"/>
        <w:textAlignment w:val="baseline"/>
        <w:rPr>
          <w:rFonts w:ascii="Arial" w:eastAsia="Malgun Gothic Semilight" w:hAnsi="Arial" w:cs="Arial"/>
          <w:bCs/>
          <w:sz w:val="22"/>
          <w:szCs w:val="22"/>
        </w:rPr>
      </w:pPr>
      <w:r w:rsidRPr="00F71442">
        <w:rPr>
          <w:rFonts w:ascii="Arial" w:eastAsia="Malgun Gothic Semilight" w:hAnsi="Arial" w:cs="Arial"/>
          <w:b/>
          <w:sz w:val="22"/>
          <w:szCs w:val="22"/>
        </w:rPr>
        <w:t>VISTO</w:t>
      </w:r>
      <w:r w:rsidRPr="00F71442">
        <w:rPr>
          <w:rFonts w:ascii="Arial" w:eastAsia="Malgun Gothic Semilight" w:hAnsi="Arial" w:cs="Arial"/>
          <w:bCs/>
          <w:sz w:val="22"/>
          <w:szCs w:val="22"/>
        </w:rPr>
        <w:tab/>
        <w:t>il regolamento delegato (UE) 2021/2105 della Commissione del 28 settembre 2021, che integra il regolamento (UE) 2021/241 del Parlamento europeo e del Consiglio, che istituisce il dispositivo per la ripresa e la resilienza, definendo una metodologia per la rendicontazione della spesa sociale;</w:t>
      </w:r>
    </w:p>
    <w:p w14:paraId="7CD39D6D" w14:textId="77777777" w:rsidR="00833707" w:rsidRPr="00F71442" w:rsidRDefault="00997C40" w:rsidP="00F71442">
      <w:pPr>
        <w:overflowPunct w:val="0"/>
        <w:autoSpaceDE w:val="0"/>
        <w:autoSpaceDN w:val="0"/>
        <w:adjustRightInd w:val="0"/>
        <w:spacing w:line="276" w:lineRule="auto"/>
        <w:ind w:left="851" w:hanging="851"/>
        <w:jc w:val="both"/>
        <w:textAlignment w:val="baseline"/>
        <w:rPr>
          <w:rFonts w:ascii="Arial" w:eastAsia="Malgun Gothic Semilight" w:hAnsi="Arial" w:cs="Arial"/>
          <w:bCs/>
          <w:sz w:val="22"/>
          <w:szCs w:val="22"/>
        </w:rPr>
      </w:pPr>
      <w:r w:rsidRPr="00F71442">
        <w:rPr>
          <w:rFonts w:ascii="Arial" w:eastAsia="Malgun Gothic Semilight" w:hAnsi="Arial" w:cs="Arial"/>
          <w:b/>
          <w:sz w:val="22"/>
          <w:szCs w:val="22"/>
        </w:rPr>
        <w:t>VISTO</w:t>
      </w:r>
      <w:r w:rsidRPr="00F71442">
        <w:rPr>
          <w:rFonts w:ascii="Arial" w:eastAsia="Malgun Gothic Semilight" w:hAnsi="Arial" w:cs="Arial"/>
          <w:bCs/>
          <w:sz w:val="22"/>
          <w:szCs w:val="22"/>
        </w:rPr>
        <w:tab/>
      </w:r>
      <w:r w:rsidR="00EE3FA3" w:rsidRPr="00F71442">
        <w:rPr>
          <w:rFonts w:ascii="Arial" w:eastAsia="Malgun Gothic Semilight" w:hAnsi="Arial" w:cs="Arial"/>
          <w:bCs/>
          <w:sz w:val="22"/>
          <w:szCs w:val="22"/>
        </w:rPr>
        <w:t>il Piano Nazionale di Ripresa e R</w:t>
      </w:r>
      <w:r w:rsidRPr="00F71442">
        <w:rPr>
          <w:rFonts w:ascii="Arial" w:eastAsia="Malgun Gothic Semilight" w:hAnsi="Arial" w:cs="Arial"/>
          <w:bCs/>
          <w:sz w:val="22"/>
          <w:szCs w:val="22"/>
        </w:rPr>
        <w:t>esilienza (PNRR), la cui valutazione positiva è stata approvata con Decisione del Consiglio ECOFIN del 13 luglio 2021 e notificata all’Italia dal Segretariato generale del Consiglio con nota LT161/21,</w:t>
      </w:r>
      <w:r w:rsidR="00770331" w:rsidRPr="00F71442">
        <w:rPr>
          <w:rFonts w:ascii="Arial" w:eastAsia="Malgun Gothic Semilight" w:hAnsi="Arial" w:cs="Arial"/>
          <w:bCs/>
          <w:sz w:val="22"/>
          <w:szCs w:val="22"/>
        </w:rPr>
        <w:t xml:space="preserve"> </w:t>
      </w:r>
      <w:r w:rsidRPr="00F71442">
        <w:rPr>
          <w:rFonts w:ascii="Arial" w:eastAsia="Malgun Gothic Semilight" w:hAnsi="Arial" w:cs="Arial"/>
          <w:bCs/>
          <w:sz w:val="22"/>
          <w:szCs w:val="22"/>
        </w:rPr>
        <w:t>del 14 luglio 2021</w:t>
      </w:r>
      <w:r w:rsidR="00833707" w:rsidRPr="00F71442">
        <w:rPr>
          <w:rFonts w:ascii="Arial" w:eastAsia="Malgun Gothic Semilight" w:hAnsi="Arial" w:cs="Arial"/>
          <w:bCs/>
          <w:sz w:val="22"/>
          <w:szCs w:val="22"/>
        </w:rPr>
        <w:t>;</w:t>
      </w:r>
    </w:p>
    <w:p w14:paraId="6ECB6189" w14:textId="77777777" w:rsidR="004C3C3B" w:rsidRPr="004C3C3B" w:rsidRDefault="004C3C3B" w:rsidP="004C3C3B">
      <w:pPr>
        <w:overflowPunct w:val="0"/>
        <w:autoSpaceDE w:val="0"/>
        <w:autoSpaceDN w:val="0"/>
        <w:adjustRightInd w:val="0"/>
        <w:spacing w:line="276" w:lineRule="auto"/>
        <w:ind w:left="851" w:hanging="851"/>
        <w:jc w:val="both"/>
        <w:textAlignment w:val="baseline"/>
        <w:rPr>
          <w:rFonts w:ascii="Arial" w:eastAsia="Malgun Gothic Semilight" w:hAnsi="Arial" w:cs="Arial"/>
          <w:bCs/>
          <w:sz w:val="22"/>
          <w:szCs w:val="22"/>
        </w:rPr>
      </w:pPr>
      <w:r w:rsidRPr="006C3E11">
        <w:rPr>
          <w:rFonts w:ascii="Arial" w:eastAsia="Malgun Gothic Semilight" w:hAnsi="Arial" w:cs="Arial"/>
          <w:b/>
          <w:sz w:val="24"/>
          <w:szCs w:val="24"/>
        </w:rPr>
        <w:t>VIST</w:t>
      </w:r>
      <w:r>
        <w:rPr>
          <w:rFonts w:ascii="Arial" w:eastAsia="Malgun Gothic Semilight" w:hAnsi="Arial" w:cs="Arial"/>
          <w:b/>
          <w:sz w:val="24"/>
          <w:szCs w:val="24"/>
        </w:rPr>
        <w:t>I</w:t>
      </w:r>
      <w:r w:rsidRPr="00E150D3">
        <w:rPr>
          <w:rFonts w:eastAsia="Malgun Gothic Semilight"/>
          <w:b/>
          <w:sz w:val="24"/>
          <w:szCs w:val="24"/>
        </w:rPr>
        <w:t xml:space="preserve"> </w:t>
      </w:r>
      <w:r>
        <w:rPr>
          <w:rFonts w:eastAsia="Malgun Gothic Semilight"/>
          <w:b/>
          <w:sz w:val="24"/>
          <w:szCs w:val="24"/>
        </w:rPr>
        <w:tab/>
      </w:r>
      <w:bookmarkStart w:id="0" w:name="_GoBack"/>
      <w:bookmarkEnd w:id="0"/>
      <w:r w:rsidRPr="004C3C3B">
        <w:rPr>
          <w:rFonts w:ascii="Arial" w:eastAsia="Malgun Gothic Semilight" w:hAnsi="Arial" w:cs="Arial"/>
          <w:bCs/>
          <w:sz w:val="22"/>
          <w:szCs w:val="22"/>
        </w:rPr>
        <w:t xml:space="preserve">gli obblighi di assicurare il conseguimento di target e </w:t>
      </w:r>
      <w:proofErr w:type="spellStart"/>
      <w:r w:rsidRPr="004C3C3B">
        <w:rPr>
          <w:rFonts w:ascii="Arial" w:eastAsia="Malgun Gothic Semilight" w:hAnsi="Arial" w:cs="Arial"/>
          <w:bCs/>
          <w:sz w:val="22"/>
          <w:szCs w:val="22"/>
        </w:rPr>
        <w:t>milestone</w:t>
      </w:r>
      <w:proofErr w:type="spellEnd"/>
      <w:r w:rsidRPr="004C3C3B">
        <w:rPr>
          <w:rFonts w:ascii="Arial" w:eastAsia="Malgun Gothic Semilight" w:hAnsi="Arial" w:cs="Arial"/>
          <w:bCs/>
          <w:sz w:val="22"/>
          <w:szCs w:val="22"/>
        </w:rPr>
        <w:t xml:space="preserve"> e degli obiettivi finanziari stabiliti nel PNRR;</w:t>
      </w:r>
    </w:p>
    <w:p w14:paraId="7CD4E171" w14:textId="7707804A" w:rsidR="001E4529" w:rsidRPr="00F71442" w:rsidRDefault="00002828" w:rsidP="00F71442">
      <w:pPr>
        <w:overflowPunct w:val="0"/>
        <w:autoSpaceDE w:val="0"/>
        <w:autoSpaceDN w:val="0"/>
        <w:adjustRightInd w:val="0"/>
        <w:spacing w:line="276" w:lineRule="auto"/>
        <w:ind w:left="851" w:hanging="851"/>
        <w:jc w:val="both"/>
        <w:textAlignment w:val="baseline"/>
        <w:rPr>
          <w:rFonts w:ascii="Arial" w:eastAsia="Malgun Gothic Semilight" w:hAnsi="Arial" w:cs="Arial"/>
          <w:bCs/>
          <w:sz w:val="22"/>
          <w:szCs w:val="22"/>
        </w:rPr>
      </w:pPr>
      <w:r w:rsidRPr="00F71442">
        <w:rPr>
          <w:rFonts w:ascii="Arial" w:eastAsia="Malgun Gothic Semilight" w:hAnsi="Arial" w:cs="Arial"/>
          <w:b/>
          <w:sz w:val="22"/>
          <w:szCs w:val="22"/>
        </w:rPr>
        <w:t>VISTO</w:t>
      </w:r>
      <w:r w:rsidR="00120855">
        <w:rPr>
          <w:rFonts w:ascii="Arial" w:eastAsia="Malgun Gothic Semilight" w:hAnsi="Arial" w:cs="Arial"/>
          <w:bCs/>
          <w:sz w:val="22"/>
          <w:szCs w:val="22"/>
        </w:rPr>
        <w:tab/>
        <w:t>il decreto del Ministro dell’I</w:t>
      </w:r>
      <w:r w:rsidRPr="00F71442">
        <w:rPr>
          <w:rFonts w:ascii="Arial" w:eastAsia="Malgun Gothic Semilight" w:hAnsi="Arial" w:cs="Arial"/>
          <w:bCs/>
          <w:sz w:val="22"/>
          <w:szCs w:val="22"/>
        </w:rPr>
        <w:t xml:space="preserve">struzione 24 giugno 2022, n. 170, recante “Definizione dei criteri di riparto delle risorse per le azioni di prevenzione e contrasto della dispersione scolastica in attuazione della linea di investimento 1.4. “Intervento straordinario finalizzato alla riduzione dei divari territoriali nel I e II ciclo della scuola secondaria e alla lotta alla dispersione scolastica” nell’ambito della Missione 4 – Componente 1 – del Piano nazionale di ripresa e resilienza, finanziato dall’Unione europea – </w:t>
      </w:r>
      <w:proofErr w:type="spellStart"/>
      <w:r w:rsidRPr="00F71442">
        <w:rPr>
          <w:rFonts w:ascii="Arial" w:eastAsia="Malgun Gothic Semilight" w:hAnsi="Arial" w:cs="Arial"/>
          <w:bCs/>
          <w:sz w:val="22"/>
          <w:szCs w:val="22"/>
        </w:rPr>
        <w:t>Next</w:t>
      </w:r>
      <w:proofErr w:type="spellEnd"/>
      <w:r w:rsidRPr="00F71442">
        <w:rPr>
          <w:rFonts w:ascii="Arial" w:eastAsia="Malgun Gothic Semilight" w:hAnsi="Arial" w:cs="Arial"/>
          <w:bCs/>
          <w:sz w:val="22"/>
          <w:szCs w:val="22"/>
        </w:rPr>
        <w:t xml:space="preserve"> Generation EU”;</w:t>
      </w:r>
    </w:p>
    <w:p w14:paraId="0ED68FFE" w14:textId="77777777" w:rsidR="0095693A" w:rsidRPr="00F71442" w:rsidRDefault="0095693A" w:rsidP="0095693A">
      <w:pPr>
        <w:overflowPunct w:val="0"/>
        <w:autoSpaceDE w:val="0"/>
        <w:autoSpaceDN w:val="0"/>
        <w:adjustRightInd w:val="0"/>
        <w:spacing w:line="276" w:lineRule="auto"/>
        <w:ind w:left="851" w:hanging="851"/>
        <w:jc w:val="both"/>
        <w:textAlignment w:val="baseline"/>
        <w:rPr>
          <w:rFonts w:ascii="Arial" w:eastAsia="Malgun Gothic Semilight" w:hAnsi="Arial" w:cs="Arial"/>
          <w:bCs/>
          <w:sz w:val="22"/>
          <w:szCs w:val="22"/>
        </w:rPr>
      </w:pPr>
      <w:r w:rsidRPr="00F71442">
        <w:rPr>
          <w:rFonts w:ascii="Arial" w:eastAsia="Malgun Gothic Semilight" w:hAnsi="Arial" w:cs="Arial"/>
          <w:b/>
          <w:sz w:val="22"/>
          <w:szCs w:val="22"/>
        </w:rPr>
        <w:t>VISTO</w:t>
      </w:r>
      <w:r w:rsidRPr="00F71442">
        <w:rPr>
          <w:rFonts w:ascii="Arial" w:eastAsia="Malgun Gothic Semilight" w:hAnsi="Arial" w:cs="Arial"/>
          <w:bCs/>
          <w:sz w:val="22"/>
          <w:szCs w:val="22"/>
        </w:rPr>
        <w:tab/>
        <w:t xml:space="preserve">L’Allegato </w:t>
      </w:r>
      <w:r>
        <w:rPr>
          <w:rFonts w:ascii="Arial" w:eastAsia="Malgun Gothic Semilight" w:hAnsi="Arial" w:cs="Arial"/>
          <w:bCs/>
          <w:sz w:val="22"/>
          <w:szCs w:val="22"/>
        </w:rPr>
        <w:t>2</w:t>
      </w:r>
      <w:r w:rsidRPr="00F71442">
        <w:rPr>
          <w:rFonts w:ascii="Arial" w:eastAsia="Malgun Gothic Semilight" w:hAnsi="Arial" w:cs="Arial"/>
          <w:bCs/>
          <w:sz w:val="22"/>
          <w:szCs w:val="22"/>
        </w:rPr>
        <w:t xml:space="preserve"> - Criteri di riparto delle risorse per le azioni di prevenzione e contrasto della dispersione scolastica in attuazione dell'investimento 1.4, finanziato dall'Unione Europea - </w:t>
      </w:r>
      <w:proofErr w:type="spellStart"/>
      <w:r w:rsidRPr="00F71442">
        <w:rPr>
          <w:rFonts w:ascii="Arial" w:eastAsia="Malgun Gothic Semilight" w:hAnsi="Arial" w:cs="Arial"/>
          <w:bCs/>
          <w:sz w:val="22"/>
          <w:szCs w:val="22"/>
        </w:rPr>
        <w:t>Next</w:t>
      </w:r>
      <w:proofErr w:type="spellEnd"/>
      <w:r w:rsidRPr="00F71442">
        <w:rPr>
          <w:rFonts w:ascii="Arial" w:eastAsia="Malgun Gothic Semilight" w:hAnsi="Arial" w:cs="Arial"/>
          <w:bCs/>
          <w:sz w:val="22"/>
          <w:szCs w:val="22"/>
        </w:rPr>
        <w:t xml:space="preserve"> Generation EU - Riparto istituzioni scolastiche;</w:t>
      </w:r>
    </w:p>
    <w:p w14:paraId="0CDFB252" w14:textId="00524B25" w:rsidR="0095693A" w:rsidRPr="0095693A" w:rsidRDefault="0095693A" w:rsidP="0095693A">
      <w:pPr>
        <w:overflowPunct w:val="0"/>
        <w:autoSpaceDE w:val="0"/>
        <w:autoSpaceDN w:val="0"/>
        <w:adjustRightInd w:val="0"/>
        <w:spacing w:line="276" w:lineRule="auto"/>
        <w:ind w:left="851" w:hanging="851"/>
        <w:jc w:val="both"/>
        <w:textAlignment w:val="baseline"/>
        <w:rPr>
          <w:rFonts w:ascii="Arial" w:eastAsia="Malgun Gothic Semilight" w:hAnsi="Arial" w:cs="Arial"/>
          <w:b/>
          <w:sz w:val="22"/>
          <w:szCs w:val="22"/>
        </w:rPr>
      </w:pPr>
      <w:r w:rsidRPr="00F71442">
        <w:rPr>
          <w:rFonts w:ascii="Arial" w:eastAsia="Malgun Gothic Semilight" w:hAnsi="Arial" w:cs="Arial"/>
          <w:b/>
          <w:sz w:val="22"/>
          <w:szCs w:val="22"/>
        </w:rPr>
        <w:t>VISTO</w:t>
      </w:r>
      <w:r w:rsidRPr="0095693A">
        <w:rPr>
          <w:rFonts w:ascii="Arial" w:eastAsia="Malgun Gothic Semilight" w:hAnsi="Arial" w:cs="Arial"/>
          <w:b/>
          <w:sz w:val="22"/>
          <w:szCs w:val="22"/>
        </w:rPr>
        <w:t xml:space="preserve"> </w:t>
      </w:r>
      <w:r>
        <w:rPr>
          <w:rFonts w:ascii="Arial" w:eastAsia="Malgun Gothic Semilight" w:hAnsi="Arial" w:cs="Arial"/>
          <w:b/>
          <w:sz w:val="22"/>
          <w:szCs w:val="22"/>
        </w:rPr>
        <w:tab/>
      </w:r>
      <w:r w:rsidRPr="0095693A">
        <w:rPr>
          <w:rFonts w:ascii="Arial" w:eastAsia="Malgun Gothic Semilight" w:hAnsi="Arial" w:cs="Arial"/>
          <w:sz w:val="22"/>
          <w:szCs w:val="22"/>
        </w:rPr>
        <w:t>Decreto-legge n. 121/2021, articolo 10, comma 4: Opzioni di costo semplificate (OCS)</w:t>
      </w:r>
      <w:r>
        <w:rPr>
          <w:rFonts w:ascii="Arial" w:eastAsia="Malgun Gothic Semilight" w:hAnsi="Arial" w:cs="Arial"/>
          <w:sz w:val="22"/>
          <w:szCs w:val="22"/>
        </w:rPr>
        <w:t>;</w:t>
      </w:r>
    </w:p>
    <w:p w14:paraId="6FCF4CAB" w14:textId="7CC8A9BC" w:rsidR="001E4529" w:rsidRPr="00F71442" w:rsidRDefault="009C341C" w:rsidP="0095693A">
      <w:pPr>
        <w:overflowPunct w:val="0"/>
        <w:autoSpaceDE w:val="0"/>
        <w:autoSpaceDN w:val="0"/>
        <w:adjustRightInd w:val="0"/>
        <w:spacing w:line="276" w:lineRule="auto"/>
        <w:ind w:left="851" w:hanging="851"/>
        <w:jc w:val="both"/>
        <w:textAlignment w:val="baseline"/>
        <w:rPr>
          <w:rFonts w:ascii="Arial" w:eastAsia="Malgun Gothic Semilight" w:hAnsi="Arial" w:cs="Arial"/>
          <w:bCs/>
          <w:sz w:val="22"/>
          <w:szCs w:val="22"/>
        </w:rPr>
      </w:pPr>
      <w:r w:rsidRPr="00F71442">
        <w:rPr>
          <w:rFonts w:ascii="Arial" w:eastAsia="Malgun Gothic Semilight" w:hAnsi="Arial" w:cs="Arial"/>
          <w:b/>
          <w:sz w:val="22"/>
          <w:szCs w:val="22"/>
        </w:rPr>
        <w:t>VISTO</w:t>
      </w:r>
      <w:r w:rsidRPr="00F71442">
        <w:rPr>
          <w:rFonts w:ascii="Arial" w:eastAsia="Malgun Gothic Semilight" w:hAnsi="Arial" w:cs="Arial"/>
          <w:bCs/>
          <w:sz w:val="22"/>
          <w:szCs w:val="22"/>
        </w:rPr>
        <w:tab/>
        <w:t xml:space="preserve">la nota </w:t>
      </w:r>
      <w:proofErr w:type="spellStart"/>
      <w:r w:rsidRPr="00F71442">
        <w:rPr>
          <w:rFonts w:ascii="Arial" w:eastAsia="Malgun Gothic Semilight" w:hAnsi="Arial" w:cs="Arial"/>
          <w:bCs/>
          <w:sz w:val="22"/>
          <w:szCs w:val="22"/>
        </w:rPr>
        <w:t>prot</w:t>
      </w:r>
      <w:proofErr w:type="spellEnd"/>
      <w:r w:rsidRPr="00F71442">
        <w:rPr>
          <w:rFonts w:ascii="Arial" w:eastAsia="Malgun Gothic Semilight" w:hAnsi="Arial" w:cs="Arial"/>
          <w:bCs/>
          <w:sz w:val="22"/>
          <w:szCs w:val="22"/>
        </w:rPr>
        <w:t>. n. 60586 del 13 luglio 2022</w:t>
      </w:r>
      <w:r w:rsidR="00120855">
        <w:rPr>
          <w:rFonts w:ascii="Arial" w:eastAsia="Malgun Gothic Semilight" w:hAnsi="Arial" w:cs="Arial"/>
          <w:bCs/>
          <w:sz w:val="22"/>
          <w:szCs w:val="22"/>
        </w:rPr>
        <w:t xml:space="preserve"> con la quale il Ministro dell’I</w:t>
      </w:r>
      <w:r w:rsidRPr="00F71442">
        <w:rPr>
          <w:rFonts w:ascii="Arial" w:eastAsia="Malgun Gothic Semilight" w:hAnsi="Arial" w:cs="Arial"/>
          <w:bCs/>
          <w:sz w:val="22"/>
          <w:szCs w:val="22"/>
        </w:rPr>
        <w:t>struzione ha diramato gli “Orientamenti per l’attuazione degli interventi nelle scuole” in relazione alle azioni di cui al citato decreto del Ministro dell’istruzione 24 giugno 2022, n. 170;</w:t>
      </w:r>
    </w:p>
    <w:p w14:paraId="2E0ED8EA" w14:textId="4D64B2ED" w:rsidR="009C341C" w:rsidRDefault="00AA3F35" w:rsidP="00F71442">
      <w:pPr>
        <w:overflowPunct w:val="0"/>
        <w:autoSpaceDE w:val="0"/>
        <w:autoSpaceDN w:val="0"/>
        <w:adjustRightInd w:val="0"/>
        <w:spacing w:line="276" w:lineRule="auto"/>
        <w:ind w:left="851" w:hanging="851"/>
        <w:jc w:val="both"/>
        <w:textAlignment w:val="baseline"/>
        <w:rPr>
          <w:rFonts w:ascii="Arial" w:eastAsia="Malgun Gothic Semilight" w:hAnsi="Arial" w:cs="Arial"/>
          <w:bCs/>
          <w:sz w:val="22"/>
          <w:szCs w:val="22"/>
        </w:rPr>
      </w:pPr>
      <w:r w:rsidRPr="00F71442">
        <w:rPr>
          <w:rFonts w:ascii="Arial" w:eastAsia="Malgun Gothic Semilight" w:hAnsi="Arial" w:cs="Arial"/>
          <w:b/>
          <w:sz w:val="22"/>
          <w:szCs w:val="22"/>
        </w:rPr>
        <w:t>VIST</w:t>
      </w:r>
      <w:r w:rsidR="00887B9D" w:rsidRPr="00F71442">
        <w:rPr>
          <w:rFonts w:ascii="Arial" w:eastAsia="Malgun Gothic Semilight" w:hAnsi="Arial" w:cs="Arial"/>
          <w:b/>
          <w:sz w:val="22"/>
          <w:szCs w:val="22"/>
        </w:rPr>
        <w:t>E</w:t>
      </w:r>
      <w:r w:rsidRPr="00F71442">
        <w:rPr>
          <w:rFonts w:ascii="Arial" w:eastAsia="Malgun Gothic Semilight" w:hAnsi="Arial" w:cs="Arial"/>
          <w:bCs/>
          <w:sz w:val="22"/>
          <w:szCs w:val="22"/>
        </w:rPr>
        <w:tab/>
        <w:t xml:space="preserve">le istruzioni operative dell’Unità di missione per il PNRR del Ministero dell’istruzione e del merito </w:t>
      </w:r>
      <w:proofErr w:type="spellStart"/>
      <w:r w:rsidRPr="00F71442">
        <w:rPr>
          <w:rFonts w:ascii="Arial" w:eastAsia="Malgun Gothic Semilight" w:hAnsi="Arial" w:cs="Arial"/>
          <w:bCs/>
          <w:sz w:val="22"/>
          <w:szCs w:val="22"/>
        </w:rPr>
        <w:t>prot</w:t>
      </w:r>
      <w:proofErr w:type="spellEnd"/>
      <w:r w:rsidRPr="00F71442">
        <w:rPr>
          <w:rFonts w:ascii="Arial" w:eastAsia="Malgun Gothic Semilight" w:hAnsi="Arial" w:cs="Arial"/>
          <w:bCs/>
          <w:sz w:val="22"/>
          <w:szCs w:val="22"/>
        </w:rPr>
        <w:t>. n. 109799 del 30 dicembre 2022;</w:t>
      </w:r>
    </w:p>
    <w:p w14:paraId="4E5C9953" w14:textId="573AA1E7" w:rsidR="000A142E" w:rsidRPr="000A142E" w:rsidRDefault="000A142E" w:rsidP="000A142E">
      <w:pPr>
        <w:overflowPunct w:val="0"/>
        <w:autoSpaceDE w:val="0"/>
        <w:autoSpaceDN w:val="0"/>
        <w:adjustRightInd w:val="0"/>
        <w:spacing w:line="276" w:lineRule="auto"/>
        <w:ind w:left="851" w:hanging="851"/>
        <w:jc w:val="both"/>
        <w:textAlignment w:val="baseline"/>
        <w:rPr>
          <w:rFonts w:ascii="Arial" w:eastAsia="Malgun Gothic Semilight" w:hAnsi="Arial" w:cs="Arial"/>
          <w:sz w:val="22"/>
          <w:szCs w:val="22"/>
        </w:rPr>
      </w:pPr>
      <w:r w:rsidRPr="000A142E">
        <w:rPr>
          <w:rFonts w:ascii="Arial" w:eastAsia="Malgun Gothic Semilight" w:hAnsi="Arial" w:cs="Arial"/>
          <w:b/>
          <w:sz w:val="22"/>
          <w:szCs w:val="22"/>
        </w:rPr>
        <w:t xml:space="preserve">VISTA </w:t>
      </w:r>
      <w:r w:rsidR="00AB1F10">
        <w:rPr>
          <w:rFonts w:ascii="Arial" w:eastAsia="Malgun Gothic Semilight" w:hAnsi="Arial" w:cs="Arial"/>
          <w:b/>
          <w:sz w:val="22"/>
          <w:szCs w:val="22"/>
        </w:rPr>
        <w:tab/>
      </w:r>
      <w:r w:rsidRPr="000A142E">
        <w:rPr>
          <w:rFonts w:ascii="Arial" w:eastAsia="Malgun Gothic Semilight" w:hAnsi="Arial" w:cs="Arial"/>
          <w:sz w:val="22"/>
          <w:szCs w:val="22"/>
        </w:rPr>
        <w:t>la circolare 26 luglio 2022, n. 29 del Ragioniere Generale dello Stato, recante “Circolare delle procedure finanziarie PNRR”;</w:t>
      </w:r>
    </w:p>
    <w:p w14:paraId="2461572E" w14:textId="137514EB" w:rsidR="00887B9D" w:rsidRPr="00F71442" w:rsidRDefault="00887B9D" w:rsidP="00F71442">
      <w:pPr>
        <w:overflowPunct w:val="0"/>
        <w:autoSpaceDE w:val="0"/>
        <w:autoSpaceDN w:val="0"/>
        <w:adjustRightInd w:val="0"/>
        <w:spacing w:line="276" w:lineRule="auto"/>
        <w:ind w:left="851" w:hanging="851"/>
        <w:jc w:val="both"/>
        <w:textAlignment w:val="baseline"/>
        <w:rPr>
          <w:rFonts w:ascii="Arial" w:eastAsia="Malgun Gothic Semilight" w:hAnsi="Arial" w:cs="Arial"/>
          <w:b/>
          <w:i/>
          <w:sz w:val="22"/>
          <w:szCs w:val="22"/>
        </w:rPr>
      </w:pPr>
      <w:r w:rsidRPr="00F71442">
        <w:rPr>
          <w:rFonts w:ascii="Arial" w:eastAsia="Malgun Gothic Semilight" w:hAnsi="Arial" w:cs="Arial"/>
          <w:b/>
          <w:sz w:val="22"/>
          <w:szCs w:val="22"/>
        </w:rPr>
        <w:t>VISTA</w:t>
      </w:r>
      <w:r w:rsidRPr="00F71442">
        <w:rPr>
          <w:rFonts w:ascii="Arial" w:eastAsia="Malgun Gothic Semilight" w:hAnsi="Arial" w:cs="Arial"/>
          <w:b/>
          <w:sz w:val="22"/>
          <w:szCs w:val="22"/>
        </w:rPr>
        <w:tab/>
      </w:r>
      <w:r w:rsidRPr="00F71442">
        <w:rPr>
          <w:rFonts w:ascii="Arial" w:eastAsia="Malgun Gothic Semilight" w:hAnsi="Arial" w:cs="Arial"/>
          <w:sz w:val="22"/>
          <w:szCs w:val="22"/>
        </w:rPr>
        <w:t>la deliberazione del Collegio dei Docenti n. ___ del __</w:t>
      </w:r>
      <w:r w:rsidR="00DA5A95" w:rsidRPr="00F71442">
        <w:rPr>
          <w:rFonts w:ascii="Arial" w:eastAsia="Malgun Gothic Semilight" w:hAnsi="Arial" w:cs="Arial"/>
          <w:sz w:val="22"/>
          <w:szCs w:val="22"/>
        </w:rPr>
        <w:t>_______</w:t>
      </w:r>
      <w:r w:rsidRPr="00F71442">
        <w:rPr>
          <w:rFonts w:ascii="Arial" w:eastAsia="Malgun Gothic Semilight" w:hAnsi="Arial" w:cs="Arial"/>
          <w:sz w:val="22"/>
          <w:szCs w:val="22"/>
        </w:rPr>
        <w:t xml:space="preserve">___ riguardante la presentazione e l’attuazione della progettualità relativa alla </w:t>
      </w:r>
      <w:r w:rsidRPr="00F71442">
        <w:rPr>
          <w:rFonts w:ascii="Arial" w:eastAsia="Malgun Gothic Semilight" w:hAnsi="Arial" w:cs="Arial"/>
          <w:bCs/>
          <w:sz w:val="22"/>
          <w:szCs w:val="22"/>
        </w:rPr>
        <w:t xml:space="preserve">linea di investimento 1.4. “Intervento straordinario finalizzato alla riduzione dei divari territoriali nel I e II ciclo della scuola secondaria e alla lotta alla dispersione scolastica” nell’ambito della Missione 4 – Componente 1 – del Piano nazionale di ripresa e resilienza, finanziato dall’Unione europea – </w:t>
      </w:r>
      <w:proofErr w:type="spellStart"/>
      <w:r w:rsidRPr="00F71442">
        <w:rPr>
          <w:rFonts w:ascii="Arial" w:eastAsia="Malgun Gothic Semilight" w:hAnsi="Arial" w:cs="Arial"/>
          <w:bCs/>
          <w:sz w:val="22"/>
          <w:szCs w:val="22"/>
        </w:rPr>
        <w:t>Next</w:t>
      </w:r>
      <w:proofErr w:type="spellEnd"/>
      <w:r w:rsidRPr="00F71442">
        <w:rPr>
          <w:rFonts w:ascii="Arial" w:eastAsia="Malgun Gothic Semilight" w:hAnsi="Arial" w:cs="Arial"/>
          <w:bCs/>
          <w:sz w:val="22"/>
          <w:szCs w:val="22"/>
        </w:rPr>
        <w:t xml:space="preserve"> Generation EU”;</w:t>
      </w:r>
      <w:r w:rsidRPr="00F71442">
        <w:rPr>
          <w:rFonts w:ascii="Arial" w:eastAsia="Malgun Gothic Semilight" w:hAnsi="Arial" w:cs="Arial"/>
          <w:b/>
          <w:sz w:val="22"/>
          <w:szCs w:val="22"/>
        </w:rPr>
        <w:t xml:space="preserve"> </w:t>
      </w:r>
      <w:r w:rsidRPr="0002665E">
        <w:rPr>
          <w:rFonts w:ascii="Arial" w:eastAsia="Malgun Gothic Semilight" w:hAnsi="Arial" w:cs="Arial"/>
          <w:i/>
          <w:sz w:val="22"/>
          <w:szCs w:val="22"/>
          <w:highlight w:val="yellow"/>
        </w:rPr>
        <w:t>(inserire numero e data della deliberazione oppure omettere l’intero paragrafo)</w:t>
      </w:r>
      <w:r w:rsidRPr="00F71442">
        <w:rPr>
          <w:rFonts w:ascii="Arial" w:eastAsia="Malgun Gothic Semilight" w:hAnsi="Arial" w:cs="Arial"/>
          <w:b/>
          <w:i/>
          <w:sz w:val="22"/>
          <w:szCs w:val="22"/>
        </w:rPr>
        <w:t>;</w:t>
      </w:r>
    </w:p>
    <w:p w14:paraId="17D8FA34" w14:textId="4DF7EE08" w:rsidR="00887B9D" w:rsidRPr="00F71442" w:rsidRDefault="00887B9D" w:rsidP="00F71442">
      <w:pPr>
        <w:overflowPunct w:val="0"/>
        <w:autoSpaceDE w:val="0"/>
        <w:autoSpaceDN w:val="0"/>
        <w:adjustRightInd w:val="0"/>
        <w:spacing w:line="276" w:lineRule="auto"/>
        <w:ind w:left="851" w:hanging="851"/>
        <w:jc w:val="both"/>
        <w:textAlignment w:val="baseline"/>
        <w:rPr>
          <w:rFonts w:ascii="Arial" w:eastAsia="Malgun Gothic Semilight" w:hAnsi="Arial" w:cs="Arial"/>
          <w:i/>
          <w:color w:val="FF0000"/>
          <w:sz w:val="22"/>
          <w:szCs w:val="22"/>
        </w:rPr>
      </w:pPr>
      <w:r w:rsidRPr="00F71442">
        <w:rPr>
          <w:rFonts w:ascii="Arial" w:eastAsia="Malgun Gothic Semilight" w:hAnsi="Arial" w:cs="Arial"/>
          <w:b/>
          <w:sz w:val="22"/>
          <w:szCs w:val="22"/>
        </w:rPr>
        <w:t>VISTA</w:t>
      </w:r>
      <w:r w:rsidRPr="00F71442">
        <w:rPr>
          <w:rFonts w:ascii="Arial" w:eastAsia="Malgun Gothic Semilight" w:hAnsi="Arial" w:cs="Arial"/>
          <w:b/>
          <w:sz w:val="22"/>
          <w:szCs w:val="22"/>
        </w:rPr>
        <w:tab/>
      </w:r>
      <w:r w:rsidRPr="00F71442">
        <w:rPr>
          <w:rFonts w:ascii="Arial" w:eastAsia="Malgun Gothic Semilight" w:hAnsi="Arial" w:cs="Arial"/>
          <w:sz w:val="22"/>
          <w:szCs w:val="22"/>
        </w:rPr>
        <w:t xml:space="preserve">la deliberazione del Consiglio d’Istituto </w:t>
      </w:r>
      <w:r w:rsidR="00DA5A95" w:rsidRPr="00F71442">
        <w:rPr>
          <w:rFonts w:ascii="Arial" w:eastAsia="Malgun Gothic Semilight" w:hAnsi="Arial" w:cs="Arial"/>
          <w:sz w:val="22"/>
          <w:szCs w:val="22"/>
        </w:rPr>
        <w:t xml:space="preserve">n. ___ del ____________ </w:t>
      </w:r>
      <w:r w:rsidRPr="00F71442">
        <w:rPr>
          <w:rFonts w:ascii="Arial" w:eastAsia="Malgun Gothic Semilight" w:hAnsi="Arial" w:cs="Arial"/>
          <w:sz w:val="22"/>
          <w:szCs w:val="22"/>
        </w:rPr>
        <w:t xml:space="preserve">riguardante la presentazione e l’attuazione della progettualità relativa alla </w:t>
      </w:r>
      <w:r w:rsidRPr="00F71442">
        <w:rPr>
          <w:rFonts w:ascii="Arial" w:eastAsia="Malgun Gothic Semilight" w:hAnsi="Arial" w:cs="Arial"/>
          <w:bCs/>
          <w:sz w:val="22"/>
          <w:szCs w:val="22"/>
        </w:rPr>
        <w:t xml:space="preserve">linea di investimento 1.4. “Intervento straordinario finalizzato alla riduzione dei divari territoriali nel I e II ciclo della scuola secondaria e alla lotta alla dispersione scolastica” nell’ambito della Missione 4 – Componente 1 – del Piano nazionale di ripresa e resilienza, finanziato dall’Unione europea – </w:t>
      </w:r>
      <w:proofErr w:type="spellStart"/>
      <w:r w:rsidRPr="00F71442">
        <w:rPr>
          <w:rFonts w:ascii="Arial" w:eastAsia="Malgun Gothic Semilight" w:hAnsi="Arial" w:cs="Arial"/>
          <w:bCs/>
          <w:sz w:val="22"/>
          <w:szCs w:val="22"/>
        </w:rPr>
        <w:t>Next</w:t>
      </w:r>
      <w:proofErr w:type="spellEnd"/>
      <w:r w:rsidRPr="00F71442">
        <w:rPr>
          <w:rFonts w:ascii="Arial" w:eastAsia="Malgun Gothic Semilight" w:hAnsi="Arial" w:cs="Arial"/>
          <w:bCs/>
          <w:sz w:val="22"/>
          <w:szCs w:val="22"/>
        </w:rPr>
        <w:t xml:space="preserve"> Generation EU”;</w:t>
      </w:r>
      <w:r w:rsidRPr="00F71442">
        <w:rPr>
          <w:rFonts w:ascii="Arial" w:eastAsia="Malgun Gothic Semilight" w:hAnsi="Arial" w:cs="Arial"/>
          <w:b/>
          <w:sz w:val="22"/>
          <w:szCs w:val="22"/>
        </w:rPr>
        <w:t xml:space="preserve"> </w:t>
      </w:r>
      <w:r w:rsidRPr="0002665E">
        <w:rPr>
          <w:rFonts w:ascii="Arial" w:eastAsia="Malgun Gothic Semilight" w:hAnsi="Arial" w:cs="Arial"/>
          <w:i/>
          <w:sz w:val="22"/>
          <w:szCs w:val="22"/>
          <w:highlight w:val="yellow"/>
        </w:rPr>
        <w:t>(inserire numero e data della deliberazione oppure omettere l’intero paragrafo);</w:t>
      </w:r>
    </w:p>
    <w:p w14:paraId="455A4F0F" w14:textId="3B7380B9" w:rsidR="00887B9D" w:rsidRPr="00F71442" w:rsidRDefault="00887B9D" w:rsidP="00F71442">
      <w:pPr>
        <w:shd w:val="clear" w:color="auto" w:fill="FFFFFF"/>
        <w:spacing w:line="276" w:lineRule="auto"/>
        <w:ind w:left="851" w:hanging="851"/>
        <w:jc w:val="both"/>
        <w:rPr>
          <w:rFonts w:ascii="Arial" w:eastAsia="Malgun Gothic Semilight" w:hAnsi="Arial" w:cs="Arial"/>
          <w:color w:val="222222"/>
          <w:sz w:val="22"/>
          <w:szCs w:val="22"/>
        </w:rPr>
      </w:pPr>
      <w:r w:rsidRPr="00F71442">
        <w:rPr>
          <w:rFonts w:ascii="Arial" w:eastAsia="Malgun Gothic Semilight" w:hAnsi="Arial" w:cs="Arial"/>
          <w:b/>
          <w:color w:val="222222"/>
          <w:sz w:val="22"/>
          <w:szCs w:val="22"/>
        </w:rPr>
        <w:t>VISTO</w:t>
      </w:r>
      <w:r w:rsidRPr="00F71442">
        <w:rPr>
          <w:rFonts w:ascii="Arial" w:eastAsia="Malgun Gothic Semilight" w:hAnsi="Arial" w:cs="Arial"/>
          <w:color w:val="222222"/>
          <w:sz w:val="22"/>
          <w:szCs w:val="22"/>
        </w:rPr>
        <w:t xml:space="preserve"> </w:t>
      </w:r>
      <w:r w:rsidRPr="00F71442">
        <w:rPr>
          <w:rFonts w:ascii="Arial" w:eastAsia="Malgun Gothic Semilight" w:hAnsi="Arial" w:cs="Arial"/>
          <w:color w:val="222222"/>
          <w:sz w:val="22"/>
          <w:szCs w:val="22"/>
        </w:rPr>
        <w:tab/>
        <w:t xml:space="preserve">il progetto </w:t>
      </w:r>
      <w:r w:rsidRPr="0002665E">
        <w:rPr>
          <w:rFonts w:ascii="Arial" w:eastAsia="Malgun Gothic Semilight" w:hAnsi="Arial" w:cs="Arial"/>
          <w:i/>
          <w:sz w:val="22"/>
          <w:szCs w:val="22"/>
          <w:highlight w:val="yellow"/>
        </w:rPr>
        <w:t>(</w:t>
      </w:r>
      <w:r w:rsidR="00DA5A95" w:rsidRPr="0002665E">
        <w:rPr>
          <w:rFonts w:ascii="Arial" w:eastAsia="Malgun Gothic Semilight" w:hAnsi="Arial" w:cs="Arial"/>
          <w:i/>
          <w:sz w:val="22"/>
          <w:szCs w:val="22"/>
          <w:highlight w:val="yellow"/>
        </w:rPr>
        <w:t>i</w:t>
      </w:r>
      <w:r w:rsidRPr="0002665E">
        <w:rPr>
          <w:rFonts w:ascii="Arial" w:eastAsia="Malgun Gothic Semilight" w:hAnsi="Arial" w:cs="Arial"/>
          <w:i/>
          <w:sz w:val="22"/>
          <w:szCs w:val="22"/>
          <w:highlight w:val="yellow"/>
        </w:rPr>
        <w:t>nserire il codice</w:t>
      </w:r>
      <w:r w:rsidR="005E195E" w:rsidRPr="0002665E">
        <w:rPr>
          <w:rFonts w:ascii="Arial" w:eastAsia="Malgun Gothic Semilight" w:hAnsi="Arial" w:cs="Arial"/>
          <w:i/>
          <w:sz w:val="22"/>
          <w:szCs w:val="22"/>
          <w:highlight w:val="yellow"/>
        </w:rPr>
        <w:t xml:space="preserve"> - titolo</w:t>
      </w:r>
      <w:r w:rsidRPr="0002665E">
        <w:rPr>
          <w:rFonts w:ascii="Arial" w:eastAsia="Malgun Gothic Semilight" w:hAnsi="Arial" w:cs="Arial"/>
          <w:b/>
          <w:i/>
          <w:sz w:val="22"/>
          <w:szCs w:val="22"/>
          <w:highlight w:val="yellow"/>
        </w:rPr>
        <w:t>)</w:t>
      </w:r>
      <w:r w:rsidRPr="0002665E">
        <w:rPr>
          <w:rFonts w:ascii="Arial" w:eastAsia="Malgun Gothic Semilight" w:hAnsi="Arial" w:cs="Arial"/>
          <w:sz w:val="22"/>
          <w:szCs w:val="22"/>
        </w:rPr>
        <w:t xml:space="preserve"> </w:t>
      </w:r>
      <w:r w:rsidRPr="00F71442">
        <w:rPr>
          <w:rFonts w:ascii="Arial" w:eastAsia="Malgun Gothic Semilight" w:hAnsi="Arial" w:cs="Arial"/>
          <w:color w:val="222222"/>
          <w:sz w:val="22"/>
          <w:szCs w:val="22"/>
        </w:rPr>
        <w:t xml:space="preserve">presentato mediante piattaforma Futura e sottoscritto dal Dirigente Scolastico pro tempore dell’Istituto in data ________________; </w:t>
      </w:r>
    </w:p>
    <w:p w14:paraId="4C699653" w14:textId="5EE78B0A" w:rsidR="00B26CEE" w:rsidRPr="00F71442" w:rsidRDefault="003A433E" w:rsidP="00F71442">
      <w:pPr>
        <w:overflowPunct w:val="0"/>
        <w:autoSpaceDE w:val="0"/>
        <w:autoSpaceDN w:val="0"/>
        <w:adjustRightInd w:val="0"/>
        <w:spacing w:line="276" w:lineRule="auto"/>
        <w:ind w:left="851" w:hanging="851"/>
        <w:jc w:val="both"/>
        <w:textAlignment w:val="baseline"/>
        <w:rPr>
          <w:rFonts w:ascii="Arial" w:eastAsia="Malgun Gothic Semilight" w:hAnsi="Arial" w:cs="Arial"/>
          <w:bCs/>
          <w:sz w:val="22"/>
          <w:szCs w:val="22"/>
        </w:rPr>
      </w:pPr>
      <w:r w:rsidRPr="00F71442">
        <w:rPr>
          <w:rFonts w:ascii="Arial" w:eastAsia="Malgun Gothic Semilight" w:hAnsi="Arial" w:cs="Arial"/>
          <w:b/>
          <w:sz w:val="22"/>
          <w:szCs w:val="22"/>
        </w:rPr>
        <w:t>VISTO</w:t>
      </w:r>
      <w:r w:rsidR="0029757F" w:rsidRPr="00F71442">
        <w:rPr>
          <w:rFonts w:ascii="Arial" w:eastAsia="Malgun Gothic Semilight" w:hAnsi="Arial" w:cs="Arial"/>
          <w:b/>
          <w:sz w:val="22"/>
          <w:szCs w:val="22"/>
        </w:rPr>
        <w:tab/>
      </w:r>
      <w:r w:rsidRPr="00F71442">
        <w:rPr>
          <w:rFonts w:ascii="Arial" w:eastAsia="Malgun Gothic Semilight" w:hAnsi="Arial" w:cs="Arial"/>
          <w:bCs/>
          <w:sz w:val="22"/>
          <w:szCs w:val="22"/>
        </w:rPr>
        <w:t xml:space="preserve">l’atto di concessione </w:t>
      </w:r>
      <w:r w:rsidR="002959BF" w:rsidRPr="00F71442">
        <w:rPr>
          <w:rFonts w:ascii="Arial" w:eastAsia="Malgun Gothic Semilight" w:hAnsi="Arial" w:cs="Arial"/>
          <w:bCs/>
          <w:sz w:val="22"/>
          <w:szCs w:val="22"/>
        </w:rPr>
        <w:t xml:space="preserve">firmato digitalmente dall’unità di missione </w:t>
      </w:r>
      <w:proofErr w:type="spellStart"/>
      <w:r w:rsidRPr="00F71442">
        <w:rPr>
          <w:rFonts w:ascii="Arial" w:eastAsia="Malgun Gothic Semilight" w:hAnsi="Arial" w:cs="Arial"/>
          <w:bCs/>
          <w:sz w:val="22"/>
          <w:szCs w:val="22"/>
        </w:rPr>
        <w:t>prot</w:t>
      </w:r>
      <w:proofErr w:type="spellEnd"/>
      <w:r w:rsidRPr="00F71442">
        <w:rPr>
          <w:rFonts w:ascii="Arial" w:eastAsia="Malgun Gothic Semilight" w:hAnsi="Arial" w:cs="Arial"/>
          <w:bCs/>
          <w:sz w:val="22"/>
          <w:szCs w:val="22"/>
        </w:rPr>
        <w:t>. n°</w:t>
      </w:r>
      <w:r w:rsidR="00E71638" w:rsidRPr="00F71442">
        <w:rPr>
          <w:rFonts w:ascii="Arial" w:eastAsia="Malgun Gothic Semilight" w:hAnsi="Arial" w:cs="Arial"/>
          <w:bCs/>
          <w:sz w:val="22"/>
          <w:szCs w:val="22"/>
        </w:rPr>
        <w:t>________</w:t>
      </w:r>
      <w:r w:rsidR="009C341C" w:rsidRPr="00F71442">
        <w:rPr>
          <w:rFonts w:ascii="Arial" w:eastAsia="Malgun Gothic Semilight" w:hAnsi="Arial" w:cs="Arial"/>
          <w:bCs/>
          <w:sz w:val="22"/>
          <w:szCs w:val="22"/>
        </w:rPr>
        <w:t xml:space="preserve"> </w:t>
      </w:r>
      <w:r w:rsidRPr="00F71442">
        <w:rPr>
          <w:rFonts w:ascii="Arial" w:eastAsia="Malgun Gothic Semilight" w:hAnsi="Arial" w:cs="Arial"/>
          <w:bCs/>
          <w:sz w:val="22"/>
          <w:szCs w:val="22"/>
        </w:rPr>
        <w:t xml:space="preserve">del </w:t>
      </w:r>
      <w:r w:rsidR="00E71638" w:rsidRPr="00F71442">
        <w:rPr>
          <w:rFonts w:ascii="Arial" w:eastAsia="Malgun Gothic Semilight" w:hAnsi="Arial" w:cs="Arial"/>
          <w:bCs/>
          <w:sz w:val="22"/>
          <w:szCs w:val="22"/>
        </w:rPr>
        <w:t>__________</w:t>
      </w:r>
      <w:r w:rsidR="009C341C" w:rsidRPr="00F71442">
        <w:rPr>
          <w:rFonts w:ascii="Arial" w:eastAsia="Malgun Gothic Semilight" w:hAnsi="Arial" w:cs="Arial"/>
          <w:bCs/>
          <w:sz w:val="22"/>
          <w:szCs w:val="22"/>
        </w:rPr>
        <w:t xml:space="preserve"> </w:t>
      </w:r>
      <w:r w:rsidRPr="00F71442">
        <w:rPr>
          <w:rFonts w:ascii="Arial" w:eastAsia="Malgun Gothic Semilight" w:hAnsi="Arial" w:cs="Arial"/>
          <w:bCs/>
          <w:sz w:val="22"/>
          <w:szCs w:val="22"/>
        </w:rPr>
        <w:t>che costituisce formale autorizzazione all’avvio del progetto e contestuale autorizzazione alla spesa</w:t>
      </w:r>
      <w:r w:rsidR="0029757F" w:rsidRPr="00F71442">
        <w:rPr>
          <w:rFonts w:ascii="Arial" w:eastAsia="Malgun Gothic Semilight" w:hAnsi="Arial" w:cs="Arial"/>
          <w:bCs/>
          <w:sz w:val="22"/>
          <w:szCs w:val="22"/>
        </w:rPr>
        <w:t>;</w:t>
      </w:r>
    </w:p>
    <w:p w14:paraId="1C178E19" w14:textId="2CCB3EB8" w:rsidR="002959BF" w:rsidRPr="00F71442" w:rsidRDefault="002959BF" w:rsidP="00F71442">
      <w:pPr>
        <w:overflowPunct w:val="0"/>
        <w:autoSpaceDE w:val="0"/>
        <w:autoSpaceDN w:val="0"/>
        <w:adjustRightInd w:val="0"/>
        <w:spacing w:line="276" w:lineRule="auto"/>
        <w:ind w:left="851" w:hanging="851"/>
        <w:jc w:val="both"/>
        <w:textAlignment w:val="baseline"/>
        <w:rPr>
          <w:rFonts w:ascii="Arial" w:eastAsia="Malgun Gothic Semilight" w:hAnsi="Arial" w:cs="Arial"/>
          <w:sz w:val="22"/>
          <w:szCs w:val="22"/>
        </w:rPr>
      </w:pPr>
      <w:r w:rsidRPr="00F71442">
        <w:rPr>
          <w:rFonts w:ascii="Arial" w:eastAsia="Malgun Gothic Semilight" w:hAnsi="Arial" w:cs="Arial"/>
          <w:b/>
          <w:sz w:val="22"/>
          <w:szCs w:val="22"/>
        </w:rPr>
        <w:t xml:space="preserve">DATO ATTO </w:t>
      </w:r>
      <w:r w:rsidRPr="00F71442">
        <w:rPr>
          <w:rFonts w:ascii="Arial" w:eastAsia="Malgun Gothic Semilight" w:hAnsi="Arial" w:cs="Arial"/>
          <w:sz w:val="22"/>
          <w:szCs w:val="22"/>
        </w:rPr>
        <w:t xml:space="preserve">che occorre, pertanto, iscrivere nel Programma Annuale 2023 la somma autorizzata di complessivi </w:t>
      </w:r>
      <w:r w:rsidRPr="0002665E">
        <w:rPr>
          <w:rFonts w:ascii="Arial" w:eastAsia="Malgun Gothic Semilight" w:hAnsi="Arial" w:cs="Arial"/>
          <w:sz w:val="22"/>
          <w:szCs w:val="22"/>
        </w:rPr>
        <w:t xml:space="preserve">€ </w:t>
      </w:r>
      <w:r w:rsidR="0002665E">
        <w:rPr>
          <w:rFonts w:ascii="Arial" w:eastAsia="Malgun Gothic Semilight" w:hAnsi="Arial" w:cs="Arial"/>
          <w:sz w:val="22"/>
          <w:szCs w:val="22"/>
        </w:rPr>
        <w:t>_________</w:t>
      </w:r>
      <w:r w:rsidR="0002665E" w:rsidRPr="0002665E">
        <w:rPr>
          <w:rFonts w:ascii="Arial" w:eastAsia="Malgun Gothic Semilight" w:hAnsi="Arial" w:cs="Arial"/>
          <w:sz w:val="22"/>
          <w:szCs w:val="22"/>
        </w:rPr>
        <w:t xml:space="preserve"> </w:t>
      </w:r>
      <w:r w:rsidR="0002665E" w:rsidRPr="0002665E">
        <w:rPr>
          <w:rFonts w:ascii="Arial" w:eastAsia="Malgun Gothic Semilight" w:hAnsi="Arial" w:cs="Arial"/>
          <w:sz w:val="22"/>
          <w:szCs w:val="22"/>
          <w:highlight w:val="yellow"/>
        </w:rPr>
        <w:t>(inserire l’importo)</w:t>
      </w:r>
      <w:r w:rsidRPr="0002665E">
        <w:rPr>
          <w:rFonts w:ascii="Arial" w:eastAsia="Malgun Gothic Semilight" w:hAnsi="Arial" w:cs="Arial"/>
          <w:sz w:val="22"/>
          <w:szCs w:val="22"/>
          <w:highlight w:val="yellow"/>
        </w:rPr>
        <w:t>;</w:t>
      </w:r>
    </w:p>
    <w:p w14:paraId="5F2FED91" w14:textId="77777777" w:rsidR="002959BF" w:rsidRPr="00F71442" w:rsidRDefault="002959BF" w:rsidP="002959BF">
      <w:pPr>
        <w:overflowPunct w:val="0"/>
        <w:autoSpaceDE w:val="0"/>
        <w:autoSpaceDN w:val="0"/>
        <w:adjustRightInd w:val="0"/>
        <w:spacing w:line="276" w:lineRule="auto"/>
        <w:ind w:left="1134" w:hanging="1134"/>
        <w:jc w:val="both"/>
        <w:textAlignment w:val="baseline"/>
        <w:rPr>
          <w:rFonts w:ascii="Arial" w:eastAsia="Malgun Gothic Semilight" w:hAnsi="Arial" w:cs="Arial"/>
          <w:b/>
          <w:sz w:val="22"/>
          <w:szCs w:val="22"/>
        </w:rPr>
      </w:pPr>
    </w:p>
    <w:p w14:paraId="0C591A93" w14:textId="77777777" w:rsidR="002959BF" w:rsidRPr="00F71442" w:rsidRDefault="002959BF" w:rsidP="00EE3FA3">
      <w:pPr>
        <w:spacing w:line="276" w:lineRule="auto"/>
        <w:ind w:left="1134" w:hanging="1134"/>
        <w:jc w:val="center"/>
        <w:rPr>
          <w:rFonts w:ascii="Arial" w:eastAsia="Malgun Gothic Semilight" w:hAnsi="Arial" w:cs="Arial"/>
          <w:b/>
          <w:sz w:val="22"/>
          <w:szCs w:val="22"/>
        </w:rPr>
      </w:pPr>
    </w:p>
    <w:p w14:paraId="1F57E3DC" w14:textId="7B9EFC63" w:rsidR="00015D2C" w:rsidRPr="00F71442" w:rsidRDefault="00015D2C" w:rsidP="00015D2C">
      <w:pPr>
        <w:spacing w:line="276" w:lineRule="auto"/>
        <w:jc w:val="center"/>
        <w:rPr>
          <w:rFonts w:ascii="Arial" w:eastAsia="Malgun Gothic Semilight" w:hAnsi="Arial" w:cs="Arial"/>
          <w:b/>
          <w:sz w:val="22"/>
          <w:szCs w:val="22"/>
        </w:rPr>
      </w:pPr>
      <w:r w:rsidRPr="00F71442">
        <w:rPr>
          <w:rFonts w:ascii="Arial" w:eastAsia="Malgun Gothic Semilight" w:hAnsi="Arial" w:cs="Arial"/>
          <w:b/>
          <w:sz w:val="22"/>
          <w:szCs w:val="22"/>
        </w:rPr>
        <w:lastRenderedPageBreak/>
        <w:t>DE</w:t>
      </w:r>
      <w:r w:rsidR="009C341C" w:rsidRPr="00F71442">
        <w:rPr>
          <w:rFonts w:ascii="Arial" w:eastAsia="Malgun Gothic Semilight" w:hAnsi="Arial" w:cs="Arial"/>
          <w:b/>
          <w:sz w:val="22"/>
          <w:szCs w:val="22"/>
        </w:rPr>
        <w:t>CRETA</w:t>
      </w:r>
    </w:p>
    <w:p w14:paraId="1D456624" w14:textId="77777777" w:rsidR="0029757F" w:rsidRPr="00F71442" w:rsidRDefault="0029757F" w:rsidP="00015D2C">
      <w:pPr>
        <w:spacing w:line="276" w:lineRule="auto"/>
        <w:jc w:val="center"/>
        <w:rPr>
          <w:rFonts w:ascii="Arial" w:eastAsia="Malgun Gothic Semilight" w:hAnsi="Arial" w:cs="Arial"/>
          <w:b/>
          <w:sz w:val="22"/>
          <w:szCs w:val="22"/>
        </w:rPr>
      </w:pPr>
    </w:p>
    <w:p w14:paraId="502B40FC" w14:textId="24A07664" w:rsidR="009C341C" w:rsidRPr="00F71442" w:rsidRDefault="009C341C" w:rsidP="000D58EC">
      <w:pPr>
        <w:widowControl w:val="0"/>
        <w:tabs>
          <w:tab w:val="left" w:pos="472"/>
        </w:tabs>
        <w:autoSpaceDE w:val="0"/>
        <w:autoSpaceDN w:val="0"/>
        <w:spacing w:line="276" w:lineRule="auto"/>
        <w:jc w:val="both"/>
        <w:rPr>
          <w:rFonts w:ascii="Arial" w:eastAsia="Malgun Gothic Semilight" w:hAnsi="Arial" w:cs="Arial"/>
          <w:bCs/>
          <w:iCs/>
          <w:sz w:val="22"/>
          <w:szCs w:val="22"/>
          <w:lang w:eastAsia="en-US"/>
        </w:rPr>
      </w:pPr>
      <w:r w:rsidRPr="00F71442">
        <w:rPr>
          <w:rFonts w:ascii="Arial" w:eastAsia="Malgun Gothic Semilight" w:hAnsi="Arial" w:cs="Arial"/>
          <w:bCs/>
          <w:iCs/>
          <w:sz w:val="22"/>
          <w:szCs w:val="22"/>
          <w:lang w:eastAsia="en-US"/>
        </w:rPr>
        <w:t>di</w:t>
      </w:r>
      <w:r w:rsidRPr="00F71442">
        <w:rPr>
          <w:rFonts w:ascii="Arial" w:eastAsia="Malgun Gothic Semilight" w:hAnsi="Arial" w:cs="Arial"/>
          <w:bCs/>
          <w:iCs/>
          <w:spacing w:val="-2"/>
          <w:sz w:val="22"/>
          <w:szCs w:val="22"/>
          <w:lang w:eastAsia="en-US"/>
        </w:rPr>
        <w:t xml:space="preserve"> </w:t>
      </w:r>
      <w:r w:rsidRPr="00F71442">
        <w:rPr>
          <w:rFonts w:ascii="Arial" w:eastAsia="Malgun Gothic Semilight" w:hAnsi="Arial" w:cs="Arial"/>
          <w:bCs/>
          <w:iCs/>
          <w:sz w:val="22"/>
          <w:szCs w:val="22"/>
          <w:lang w:eastAsia="en-US"/>
        </w:rPr>
        <w:t>assumere</w:t>
      </w:r>
      <w:r w:rsidRPr="00F71442">
        <w:rPr>
          <w:rFonts w:ascii="Arial" w:eastAsia="Malgun Gothic Semilight" w:hAnsi="Arial" w:cs="Arial"/>
          <w:bCs/>
          <w:iCs/>
          <w:spacing w:val="-1"/>
          <w:sz w:val="22"/>
          <w:szCs w:val="22"/>
          <w:lang w:eastAsia="en-US"/>
        </w:rPr>
        <w:t xml:space="preserve"> </w:t>
      </w:r>
      <w:r w:rsidRPr="00F71442">
        <w:rPr>
          <w:rFonts w:ascii="Arial" w:eastAsia="Malgun Gothic Semilight" w:hAnsi="Arial" w:cs="Arial"/>
          <w:bCs/>
          <w:iCs/>
          <w:sz w:val="22"/>
          <w:szCs w:val="22"/>
          <w:lang w:eastAsia="en-US"/>
        </w:rPr>
        <w:t>in</w:t>
      </w:r>
      <w:r w:rsidRPr="00F71442">
        <w:rPr>
          <w:rFonts w:ascii="Arial" w:eastAsia="Malgun Gothic Semilight" w:hAnsi="Arial" w:cs="Arial"/>
          <w:bCs/>
          <w:iCs/>
          <w:spacing w:val="-3"/>
          <w:sz w:val="22"/>
          <w:szCs w:val="22"/>
          <w:lang w:eastAsia="en-US"/>
        </w:rPr>
        <w:t xml:space="preserve"> </w:t>
      </w:r>
      <w:r w:rsidRPr="00F71442">
        <w:rPr>
          <w:rFonts w:ascii="Arial" w:eastAsia="Malgun Gothic Semilight" w:hAnsi="Arial" w:cs="Arial"/>
          <w:bCs/>
          <w:iCs/>
          <w:sz w:val="22"/>
          <w:szCs w:val="22"/>
          <w:lang w:eastAsia="en-US"/>
        </w:rPr>
        <w:t>programma</w:t>
      </w:r>
      <w:r w:rsidRPr="00F71442">
        <w:rPr>
          <w:rFonts w:ascii="Arial" w:eastAsia="Malgun Gothic Semilight" w:hAnsi="Arial" w:cs="Arial"/>
          <w:bCs/>
          <w:iCs/>
          <w:spacing w:val="-2"/>
          <w:sz w:val="22"/>
          <w:szCs w:val="22"/>
          <w:lang w:eastAsia="en-US"/>
        </w:rPr>
        <w:t xml:space="preserve"> </w:t>
      </w:r>
      <w:r w:rsidRPr="00F71442">
        <w:rPr>
          <w:rFonts w:ascii="Arial" w:eastAsia="Malgun Gothic Semilight" w:hAnsi="Arial" w:cs="Arial"/>
          <w:bCs/>
          <w:iCs/>
          <w:sz w:val="22"/>
          <w:szCs w:val="22"/>
          <w:lang w:eastAsia="en-US"/>
        </w:rPr>
        <w:t>annuale</w:t>
      </w:r>
      <w:r w:rsidRPr="00F71442">
        <w:rPr>
          <w:rFonts w:ascii="Arial" w:eastAsia="Malgun Gothic Semilight" w:hAnsi="Arial" w:cs="Arial"/>
          <w:bCs/>
          <w:iCs/>
          <w:spacing w:val="-1"/>
          <w:sz w:val="22"/>
          <w:szCs w:val="22"/>
          <w:lang w:eastAsia="en-US"/>
        </w:rPr>
        <w:t xml:space="preserve"> </w:t>
      </w:r>
      <w:r w:rsidRPr="00F71442">
        <w:rPr>
          <w:rFonts w:ascii="Arial" w:eastAsia="Malgun Gothic Semilight" w:hAnsi="Arial" w:cs="Arial"/>
          <w:bCs/>
          <w:iCs/>
          <w:sz w:val="22"/>
          <w:szCs w:val="22"/>
          <w:lang w:eastAsia="en-US"/>
        </w:rPr>
        <w:t>esercizio finanziario</w:t>
      </w:r>
      <w:r w:rsidRPr="00F71442">
        <w:rPr>
          <w:rFonts w:ascii="Arial" w:eastAsia="Malgun Gothic Semilight" w:hAnsi="Arial" w:cs="Arial"/>
          <w:bCs/>
          <w:iCs/>
          <w:spacing w:val="-5"/>
          <w:sz w:val="22"/>
          <w:szCs w:val="22"/>
          <w:lang w:eastAsia="en-US"/>
        </w:rPr>
        <w:t xml:space="preserve"> </w:t>
      </w:r>
      <w:r w:rsidRPr="00F71442">
        <w:rPr>
          <w:rFonts w:ascii="Arial" w:eastAsia="Malgun Gothic Semilight" w:hAnsi="Arial" w:cs="Arial"/>
          <w:bCs/>
          <w:iCs/>
          <w:sz w:val="22"/>
          <w:szCs w:val="22"/>
          <w:lang w:eastAsia="en-US"/>
        </w:rPr>
        <w:t>2023,</w:t>
      </w:r>
      <w:r w:rsidRPr="00F71442">
        <w:rPr>
          <w:rFonts w:ascii="Arial" w:eastAsia="Malgun Gothic Semilight" w:hAnsi="Arial" w:cs="Arial"/>
          <w:bCs/>
          <w:iCs/>
          <w:spacing w:val="-4"/>
          <w:sz w:val="22"/>
          <w:szCs w:val="22"/>
          <w:lang w:eastAsia="en-US"/>
        </w:rPr>
        <w:t xml:space="preserve"> </w:t>
      </w:r>
      <w:r w:rsidRPr="00F71442">
        <w:rPr>
          <w:rFonts w:ascii="Arial" w:eastAsia="Malgun Gothic Semilight" w:hAnsi="Arial" w:cs="Arial"/>
          <w:bCs/>
          <w:iCs/>
          <w:sz w:val="22"/>
          <w:szCs w:val="22"/>
          <w:lang w:eastAsia="en-US"/>
        </w:rPr>
        <w:t>in</w:t>
      </w:r>
      <w:r w:rsidRPr="00F71442">
        <w:rPr>
          <w:rFonts w:ascii="Arial" w:eastAsia="Malgun Gothic Semilight" w:hAnsi="Arial" w:cs="Arial"/>
          <w:bCs/>
          <w:iCs/>
          <w:spacing w:val="-3"/>
          <w:sz w:val="22"/>
          <w:szCs w:val="22"/>
          <w:lang w:eastAsia="en-US"/>
        </w:rPr>
        <w:t xml:space="preserve"> </w:t>
      </w:r>
      <w:r w:rsidRPr="00F71442">
        <w:rPr>
          <w:rFonts w:ascii="Arial" w:eastAsia="Malgun Gothic Semilight" w:hAnsi="Arial" w:cs="Arial"/>
          <w:bCs/>
          <w:iCs/>
          <w:sz w:val="22"/>
          <w:szCs w:val="22"/>
          <w:lang w:eastAsia="en-US"/>
        </w:rPr>
        <w:t>fase</w:t>
      </w:r>
      <w:r w:rsidRPr="00F71442">
        <w:rPr>
          <w:rFonts w:ascii="Arial" w:eastAsia="Malgun Gothic Semilight" w:hAnsi="Arial" w:cs="Arial"/>
          <w:bCs/>
          <w:iCs/>
          <w:spacing w:val="-6"/>
          <w:sz w:val="22"/>
          <w:szCs w:val="22"/>
          <w:lang w:eastAsia="en-US"/>
        </w:rPr>
        <w:t xml:space="preserve"> </w:t>
      </w:r>
      <w:r w:rsidRPr="00F71442">
        <w:rPr>
          <w:rFonts w:ascii="Arial" w:eastAsia="Malgun Gothic Semilight" w:hAnsi="Arial" w:cs="Arial"/>
          <w:bCs/>
          <w:iCs/>
          <w:sz w:val="22"/>
          <w:szCs w:val="22"/>
          <w:lang w:eastAsia="en-US"/>
        </w:rPr>
        <w:t>di</w:t>
      </w:r>
      <w:r w:rsidRPr="00F71442">
        <w:rPr>
          <w:rFonts w:ascii="Arial" w:eastAsia="Malgun Gothic Semilight" w:hAnsi="Arial" w:cs="Arial"/>
          <w:bCs/>
          <w:iCs/>
          <w:spacing w:val="-2"/>
          <w:sz w:val="22"/>
          <w:szCs w:val="22"/>
          <w:lang w:eastAsia="en-US"/>
        </w:rPr>
        <w:t xml:space="preserve"> </w:t>
      </w:r>
      <w:r w:rsidRPr="00F71442">
        <w:rPr>
          <w:rFonts w:ascii="Arial" w:eastAsia="Malgun Gothic Semilight" w:hAnsi="Arial" w:cs="Arial"/>
          <w:bCs/>
          <w:iCs/>
          <w:sz w:val="22"/>
          <w:szCs w:val="22"/>
          <w:lang w:eastAsia="en-US"/>
        </w:rPr>
        <w:t>realizzazione,</w:t>
      </w:r>
      <w:r w:rsidRPr="00F71442">
        <w:rPr>
          <w:rFonts w:ascii="Arial" w:eastAsia="Malgun Gothic Semilight" w:hAnsi="Arial" w:cs="Arial"/>
          <w:bCs/>
          <w:iCs/>
          <w:spacing w:val="-2"/>
          <w:sz w:val="22"/>
          <w:szCs w:val="22"/>
          <w:lang w:eastAsia="en-US"/>
        </w:rPr>
        <w:t xml:space="preserve"> </w:t>
      </w:r>
      <w:r w:rsidRPr="00F71442">
        <w:rPr>
          <w:rFonts w:ascii="Arial" w:eastAsia="Malgun Gothic Semilight" w:hAnsi="Arial" w:cs="Arial"/>
          <w:bCs/>
          <w:iCs/>
          <w:sz w:val="22"/>
          <w:szCs w:val="22"/>
          <w:lang w:eastAsia="en-US"/>
        </w:rPr>
        <w:t>il</w:t>
      </w:r>
      <w:r w:rsidRPr="00F71442">
        <w:rPr>
          <w:rFonts w:ascii="Arial" w:eastAsia="Malgun Gothic Semilight" w:hAnsi="Arial" w:cs="Arial"/>
          <w:bCs/>
          <w:iCs/>
          <w:spacing w:val="-5"/>
          <w:sz w:val="22"/>
          <w:szCs w:val="22"/>
          <w:lang w:eastAsia="en-US"/>
        </w:rPr>
        <w:t xml:space="preserve"> </w:t>
      </w:r>
      <w:r w:rsidRPr="00F71442">
        <w:rPr>
          <w:rFonts w:ascii="Arial" w:eastAsia="Malgun Gothic Semilight" w:hAnsi="Arial" w:cs="Arial"/>
          <w:bCs/>
          <w:iCs/>
          <w:sz w:val="22"/>
          <w:szCs w:val="22"/>
          <w:lang w:eastAsia="en-US"/>
        </w:rPr>
        <w:t>seguente</w:t>
      </w:r>
      <w:r w:rsidRPr="00F71442">
        <w:rPr>
          <w:rFonts w:ascii="Arial" w:eastAsia="Malgun Gothic Semilight" w:hAnsi="Arial" w:cs="Arial"/>
          <w:bCs/>
          <w:iCs/>
          <w:spacing w:val="-5"/>
          <w:sz w:val="22"/>
          <w:szCs w:val="22"/>
          <w:lang w:eastAsia="en-US"/>
        </w:rPr>
        <w:t xml:space="preserve"> </w:t>
      </w:r>
      <w:r w:rsidRPr="00F71442">
        <w:rPr>
          <w:rFonts w:ascii="Arial" w:eastAsia="Malgun Gothic Semilight" w:hAnsi="Arial" w:cs="Arial"/>
          <w:bCs/>
          <w:iCs/>
          <w:sz w:val="22"/>
          <w:szCs w:val="22"/>
          <w:lang w:eastAsia="en-US"/>
        </w:rPr>
        <w:t>Progetto</w:t>
      </w:r>
      <w:r w:rsidR="0021725D" w:rsidRPr="00F71442">
        <w:rPr>
          <w:rFonts w:ascii="Arial" w:eastAsia="Malgun Gothic Semilight" w:hAnsi="Arial" w:cs="Arial"/>
          <w:bCs/>
          <w:iCs/>
          <w:sz w:val="22"/>
          <w:szCs w:val="22"/>
          <w:lang w:eastAsia="en-US"/>
        </w:rPr>
        <w:t xml:space="preserve"> rientrante nell’ambito delle azioni finanziate con il Piano PNRR</w:t>
      </w:r>
      <w:r w:rsidRPr="00F71442">
        <w:rPr>
          <w:rFonts w:ascii="Arial" w:eastAsia="Malgun Gothic Semilight" w:hAnsi="Arial" w:cs="Arial"/>
          <w:bCs/>
          <w:iCs/>
          <w:sz w:val="22"/>
          <w:szCs w:val="22"/>
          <w:lang w:eastAsia="en-US"/>
        </w:rPr>
        <w:t>:</w:t>
      </w:r>
    </w:p>
    <w:p w14:paraId="1707A817" w14:textId="77777777" w:rsidR="000D58EC" w:rsidRPr="00F71442" w:rsidRDefault="000D58EC" w:rsidP="000D58EC">
      <w:pPr>
        <w:widowControl w:val="0"/>
        <w:tabs>
          <w:tab w:val="left" w:pos="472"/>
        </w:tabs>
        <w:autoSpaceDE w:val="0"/>
        <w:autoSpaceDN w:val="0"/>
        <w:spacing w:line="276" w:lineRule="auto"/>
        <w:jc w:val="both"/>
        <w:rPr>
          <w:rFonts w:ascii="Arial" w:eastAsia="Malgun Gothic Semilight" w:hAnsi="Arial" w:cs="Arial"/>
          <w:bCs/>
          <w:iCs/>
          <w:sz w:val="22"/>
          <w:szCs w:val="22"/>
          <w:lang w:eastAsia="en-US"/>
        </w:rPr>
      </w:pPr>
    </w:p>
    <w:tbl>
      <w:tblPr>
        <w:tblStyle w:val="TableNormal"/>
        <w:tblW w:w="1077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5954"/>
        <w:gridCol w:w="1701"/>
        <w:gridCol w:w="1417"/>
      </w:tblGrid>
      <w:tr w:rsidR="009C341C" w:rsidRPr="00F71442" w14:paraId="4C95E67A" w14:textId="77777777" w:rsidTr="00106073">
        <w:trPr>
          <w:trHeight w:val="685"/>
        </w:trPr>
        <w:tc>
          <w:tcPr>
            <w:tcW w:w="170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668D31F" w14:textId="77777777" w:rsidR="009C341C" w:rsidRPr="00F71442" w:rsidRDefault="009C341C" w:rsidP="00E82D36">
            <w:pPr>
              <w:jc w:val="center"/>
              <w:rPr>
                <w:rFonts w:ascii="Arial" w:eastAsia="Malgun Gothic Semilight" w:hAnsi="Arial" w:cs="Arial"/>
              </w:rPr>
            </w:pPr>
            <w:proofErr w:type="spellStart"/>
            <w:r w:rsidRPr="00F71442">
              <w:rPr>
                <w:rFonts w:ascii="Arial" w:eastAsia="Malgun Gothic Semilight" w:hAnsi="Arial" w:cs="Arial"/>
              </w:rPr>
              <w:t>Codice</w:t>
            </w:r>
            <w:proofErr w:type="spellEnd"/>
            <w:r w:rsidRPr="00F71442">
              <w:rPr>
                <w:rFonts w:ascii="Arial" w:eastAsia="Malgun Gothic Semilight" w:hAnsi="Arial" w:cs="Arial"/>
              </w:rPr>
              <w:t xml:space="preserve"> </w:t>
            </w:r>
            <w:proofErr w:type="spellStart"/>
            <w:r w:rsidRPr="00F71442">
              <w:rPr>
                <w:rFonts w:ascii="Arial" w:eastAsia="Malgun Gothic Semilight" w:hAnsi="Arial" w:cs="Arial"/>
              </w:rPr>
              <w:t>Nazionale</w:t>
            </w:r>
            <w:proofErr w:type="spellEnd"/>
          </w:p>
        </w:tc>
        <w:tc>
          <w:tcPr>
            <w:tcW w:w="595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CACB96" w14:textId="0D2FFEDA" w:rsidR="009C341C" w:rsidRPr="00F71442" w:rsidRDefault="009C341C" w:rsidP="0021725D">
            <w:pPr>
              <w:jc w:val="center"/>
              <w:rPr>
                <w:rFonts w:ascii="Arial" w:eastAsia="Malgun Gothic Semilight" w:hAnsi="Arial" w:cs="Arial"/>
              </w:rPr>
            </w:pPr>
            <w:proofErr w:type="spellStart"/>
            <w:r w:rsidRPr="00F71442">
              <w:rPr>
                <w:rFonts w:ascii="Arial" w:eastAsia="Malgun Gothic Semilight" w:hAnsi="Arial" w:cs="Arial"/>
              </w:rPr>
              <w:t>Tipologia</w:t>
            </w:r>
            <w:proofErr w:type="spellEnd"/>
            <w:r w:rsidR="0021725D" w:rsidRPr="00F71442">
              <w:rPr>
                <w:rFonts w:ascii="Arial" w:eastAsia="Malgun Gothic Semilight" w:hAnsi="Arial" w:cs="Arial"/>
              </w:rPr>
              <w:t xml:space="preserve"> </w:t>
            </w:r>
            <w:proofErr w:type="spellStart"/>
            <w:r w:rsidR="0021725D" w:rsidRPr="00F71442">
              <w:rPr>
                <w:rFonts w:ascii="Arial" w:eastAsia="Malgun Gothic Semilight" w:hAnsi="Arial" w:cs="Arial"/>
              </w:rPr>
              <w:t>dell’</w:t>
            </w:r>
            <w:r w:rsidRPr="00F71442">
              <w:rPr>
                <w:rFonts w:ascii="Arial" w:eastAsia="Malgun Gothic Semilight" w:hAnsi="Arial" w:cs="Arial"/>
              </w:rPr>
              <w:t>Intervento</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F0FAC1" w14:textId="77777777" w:rsidR="009C341C" w:rsidRPr="00F71442" w:rsidRDefault="009C341C" w:rsidP="00E82D36">
            <w:pPr>
              <w:jc w:val="center"/>
              <w:rPr>
                <w:rFonts w:ascii="Arial" w:eastAsia="Malgun Gothic Semilight" w:hAnsi="Arial" w:cs="Arial"/>
              </w:rPr>
            </w:pPr>
            <w:proofErr w:type="spellStart"/>
            <w:r w:rsidRPr="00F71442">
              <w:rPr>
                <w:rFonts w:ascii="Arial" w:eastAsia="Malgun Gothic Semilight" w:hAnsi="Arial" w:cs="Arial"/>
              </w:rPr>
              <w:t>Totale</w:t>
            </w:r>
            <w:proofErr w:type="spellEnd"/>
            <w:r w:rsidRPr="00F71442">
              <w:rPr>
                <w:rFonts w:ascii="Arial" w:eastAsia="Malgun Gothic Semilight" w:hAnsi="Arial" w:cs="Arial"/>
              </w:rPr>
              <w:t xml:space="preserve"> </w:t>
            </w:r>
            <w:proofErr w:type="spellStart"/>
            <w:r w:rsidRPr="00F71442">
              <w:rPr>
                <w:rFonts w:ascii="Arial" w:eastAsia="Malgun Gothic Semilight" w:hAnsi="Arial" w:cs="Arial"/>
              </w:rPr>
              <w:t>autorizzato</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6D09FF9" w14:textId="77777777" w:rsidR="009C341C" w:rsidRPr="00F71442" w:rsidRDefault="009C341C" w:rsidP="00E82D36">
            <w:pPr>
              <w:jc w:val="center"/>
              <w:rPr>
                <w:rFonts w:ascii="Arial" w:eastAsia="Malgun Gothic Semilight" w:hAnsi="Arial" w:cs="Arial"/>
              </w:rPr>
            </w:pPr>
            <w:proofErr w:type="spellStart"/>
            <w:r w:rsidRPr="00F71442">
              <w:rPr>
                <w:rFonts w:ascii="Arial" w:eastAsia="Malgun Gothic Semilight" w:hAnsi="Arial" w:cs="Arial"/>
              </w:rPr>
              <w:t>Codice</w:t>
            </w:r>
            <w:proofErr w:type="spellEnd"/>
            <w:r w:rsidRPr="00F71442">
              <w:rPr>
                <w:rFonts w:ascii="Arial" w:eastAsia="Malgun Gothic Semilight" w:hAnsi="Arial" w:cs="Arial"/>
              </w:rPr>
              <w:t xml:space="preserve"> CUP</w:t>
            </w:r>
          </w:p>
        </w:tc>
      </w:tr>
      <w:tr w:rsidR="009C341C" w:rsidRPr="00F71442" w14:paraId="37BD8BD3" w14:textId="77777777" w:rsidTr="00106073">
        <w:trPr>
          <w:trHeight w:val="2124"/>
        </w:trPr>
        <w:tc>
          <w:tcPr>
            <w:tcW w:w="1702" w:type="dxa"/>
            <w:tcBorders>
              <w:top w:val="single" w:sz="4" w:space="0" w:color="000000"/>
              <w:left w:val="single" w:sz="4" w:space="0" w:color="000000"/>
              <w:bottom w:val="single" w:sz="4" w:space="0" w:color="000000"/>
              <w:right w:val="single" w:sz="4" w:space="0" w:color="000000"/>
            </w:tcBorders>
            <w:vAlign w:val="center"/>
          </w:tcPr>
          <w:p w14:paraId="2DB7BA0D" w14:textId="7E2D29FD" w:rsidR="009C341C" w:rsidRPr="00F71442" w:rsidRDefault="009C341C" w:rsidP="00E82D36">
            <w:pPr>
              <w:pStyle w:val="Default"/>
              <w:rPr>
                <w:rFonts w:ascii="Arial" w:eastAsia="Malgun Gothic Semilight" w:hAnsi="Arial" w:cs="Arial"/>
                <w:b/>
                <w:i/>
                <w:iCs/>
                <w:sz w:val="22"/>
                <w:szCs w:val="22"/>
              </w:rPr>
            </w:pP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3C7D94CD" w14:textId="77777777" w:rsidR="00F1318C" w:rsidRPr="00730DB7" w:rsidRDefault="00F1318C" w:rsidP="00F1318C">
            <w:pPr>
              <w:pStyle w:val="Default"/>
              <w:jc w:val="both"/>
              <w:rPr>
                <w:rFonts w:ascii="Arial" w:eastAsia="Malgun Gothic Semilight" w:hAnsi="Arial" w:cs="Arial"/>
                <w:i/>
                <w:iCs/>
                <w:sz w:val="20"/>
                <w:szCs w:val="20"/>
                <w:lang w:val="it-IT"/>
              </w:rPr>
            </w:pPr>
            <w:r w:rsidRPr="00730DB7">
              <w:rPr>
                <w:rFonts w:ascii="Arial" w:eastAsia="Malgun Gothic Semilight" w:hAnsi="Arial" w:cs="Arial"/>
                <w:bCs/>
                <w:i/>
                <w:iCs/>
                <w:sz w:val="20"/>
                <w:szCs w:val="20"/>
                <w:lang w:val="it-IT"/>
              </w:rPr>
              <w:t xml:space="preserve">Piano Nazionale di Ripresa e Resilienza - Missione 4: Istruzione E Ricerca </w:t>
            </w:r>
            <w:r w:rsidRPr="00730DB7">
              <w:rPr>
                <w:rFonts w:ascii="Arial" w:eastAsia="Malgun Gothic Semilight" w:hAnsi="Arial" w:cs="Arial"/>
                <w:i/>
                <w:iCs/>
                <w:sz w:val="20"/>
                <w:szCs w:val="20"/>
                <w:lang w:val="it-IT"/>
              </w:rPr>
              <w:t>Componente 1 – Potenziamento dell’offerta dei servizi di istruzione: dagli asili nido alle Università</w:t>
            </w:r>
          </w:p>
          <w:p w14:paraId="7C69557E" w14:textId="38C25903" w:rsidR="009C341C" w:rsidRPr="00F71442" w:rsidRDefault="00F1318C" w:rsidP="00F1318C">
            <w:pPr>
              <w:pStyle w:val="Default"/>
              <w:jc w:val="both"/>
              <w:rPr>
                <w:rFonts w:ascii="Arial" w:eastAsia="Malgun Gothic Semilight" w:hAnsi="Arial" w:cs="Arial"/>
                <w:i/>
                <w:iCs/>
                <w:sz w:val="22"/>
                <w:szCs w:val="22"/>
                <w:lang w:val="it-IT"/>
              </w:rPr>
            </w:pPr>
            <w:r w:rsidRPr="00730DB7">
              <w:rPr>
                <w:rFonts w:ascii="Arial" w:eastAsia="Malgun Gothic Semilight" w:hAnsi="Arial" w:cs="Arial"/>
                <w:i/>
                <w:iCs/>
                <w:sz w:val="20"/>
                <w:szCs w:val="20"/>
                <w:lang w:val="it-IT"/>
              </w:rPr>
              <w:t>Investimento 1.4: Intervento straordinario finalizzato alla riduzione dei divari territoriali nelle scuole secondarie di primo e di secondo grado e alla lotta alla dispersione scolastica Azioni di prevenzione e contrasto della dispersione scolastica (D.M. 170/2022)</w:t>
            </w:r>
          </w:p>
        </w:tc>
        <w:tc>
          <w:tcPr>
            <w:tcW w:w="1701" w:type="dxa"/>
            <w:tcBorders>
              <w:top w:val="single" w:sz="4" w:space="0" w:color="000000"/>
              <w:left w:val="single" w:sz="4" w:space="0" w:color="000000"/>
              <w:bottom w:val="single" w:sz="4" w:space="0" w:color="000000"/>
              <w:right w:val="single" w:sz="4" w:space="0" w:color="000000"/>
            </w:tcBorders>
            <w:vAlign w:val="center"/>
          </w:tcPr>
          <w:p w14:paraId="7001BBA1" w14:textId="797953BB" w:rsidR="009C341C" w:rsidRPr="00F71442" w:rsidRDefault="009C341C" w:rsidP="00A20DA6">
            <w:pPr>
              <w:pStyle w:val="Default"/>
              <w:spacing w:line="276" w:lineRule="auto"/>
              <w:jc w:val="center"/>
              <w:rPr>
                <w:rFonts w:ascii="Arial" w:eastAsia="Malgun Gothic Semilight" w:hAnsi="Arial" w:cs="Arial"/>
                <w:b/>
                <w:bCs/>
                <w:i/>
                <w:iCs/>
                <w:sz w:val="22"/>
                <w:szCs w:val="22"/>
                <w:lang w:val="it-IT"/>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D880F3F" w14:textId="6FCDE4CE" w:rsidR="009C341C" w:rsidRPr="00F71442" w:rsidRDefault="009C341C" w:rsidP="00E82D36">
            <w:pPr>
              <w:jc w:val="center"/>
              <w:rPr>
                <w:rFonts w:ascii="Arial" w:eastAsia="Malgun Gothic Semilight" w:hAnsi="Arial" w:cs="Arial"/>
                <w:b/>
                <w:bCs/>
                <w:i/>
                <w:iCs/>
                <w:lang w:val="it-IT"/>
              </w:rPr>
            </w:pPr>
          </w:p>
        </w:tc>
      </w:tr>
    </w:tbl>
    <w:p w14:paraId="216882CE" w14:textId="77777777" w:rsidR="00A20DA6" w:rsidRPr="00F71442" w:rsidRDefault="00A20DA6" w:rsidP="009C341C">
      <w:pPr>
        <w:widowControl w:val="0"/>
        <w:tabs>
          <w:tab w:val="left" w:pos="407"/>
        </w:tabs>
        <w:autoSpaceDE w:val="0"/>
        <w:autoSpaceDN w:val="0"/>
        <w:jc w:val="both"/>
        <w:rPr>
          <w:rFonts w:ascii="Arial" w:eastAsia="Malgun Gothic Semilight" w:hAnsi="Arial" w:cs="Arial"/>
          <w:sz w:val="22"/>
          <w:szCs w:val="22"/>
          <w:lang w:eastAsia="en-US"/>
        </w:rPr>
      </w:pPr>
    </w:p>
    <w:p w14:paraId="7B775ABA" w14:textId="7684BC2C" w:rsidR="009C341C" w:rsidRPr="00F71442" w:rsidRDefault="009C341C" w:rsidP="0029757F">
      <w:pPr>
        <w:widowControl w:val="0"/>
        <w:autoSpaceDE w:val="0"/>
        <w:autoSpaceDN w:val="0"/>
        <w:spacing w:line="276" w:lineRule="auto"/>
        <w:jc w:val="both"/>
        <w:rPr>
          <w:rFonts w:ascii="Arial" w:eastAsia="Malgun Gothic Semilight" w:hAnsi="Arial" w:cs="Arial"/>
          <w:sz w:val="22"/>
          <w:szCs w:val="22"/>
        </w:rPr>
      </w:pPr>
      <w:r w:rsidRPr="00F71442">
        <w:rPr>
          <w:rFonts w:ascii="Arial" w:eastAsia="Malgun Gothic Semilight" w:hAnsi="Arial" w:cs="Arial"/>
          <w:sz w:val="22"/>
          <w:szCs w:val="22"/>
        </w:rPr>
        <w:t>Il finanziamento relativo all’autorizzazione in oggetto verrà iscritto nelle ENTRATE –</w:t>
      </w:r>
      <w:r w:rsidR="00601F99" w:rsidRPr="00F71442">
        <w:rPr>
          <w:rFonts w:ascii="Arial" w:eastAsia="Malgun Gothic Semilight" w:hAnsi="Arial" w:cs="Arial"/>
          <w:sz w:val="22"/>
          <w:szCs w:val="22"/>
        </w:rPr>
        <w:t xml:space="preserve"> modello A, aggregato 02 – “Finanziamenti dall’Unione Europea” (liv. 1 - aggregato) – 03- “Altri finanziamenti dell’Unione europea” (liv. 2- voce), istituendo la sottovoce </w:t>
      </w:r>
      <w:r w:rsidR="00C9193F" w:rsidRPr="00F71442">
        <w:rPr>
          <w:rFonts w:ascii="Arial" w:eastAsia="Malgun Gothic Semilight" w:hAnsi="Arial" w:cs="Arial"/>
          <w:color w:val="FF0000"/>
          <w:sz w:val="22"/>
          <w:szCs w:val="22"/>
        </w:rPr>
        <w:t xml:space="preserve">XX </w:t>
      </w:r>
      <w:r w:rsidR="00601F99" w:rsidRPr="00F71442">
        <w:rPr>
          <w:rFonts w:ascii="Arial" w:eastAsia="Malgun Gothic Semilight" w:hAnsi="Arial" w:cs="Arial"/>
          <w:sz w:val="22"/>
          <w:szCs w:val="22"/>
        </w:rPr>
        <w:t>“</w:t>
      </w:r>
      <w:proofErr w:type="spellStart"/>
      <w:r w:rsidR="00601F99" w:rsidRPr="00F71442">
        <w:rPr>
          <w:rFonts w:ascii="Arial" w:eastAsia="Malgun Gothic Semilight" w:hAnsi="Arial" w:cs="Arial"/>
          <w:sz w:val="22"/>
          <w:szCs w:val="22"/>
        </w:rPr>
        <w:t>Next</w:t>
      </w:r>
      <w:proofErr w:type="spellEnd"/>
      <w:r w:rsidR="00601F99" w:rsidRPr="00F71442">
        <w:rPr>
          <w:rFonts w:ascii="Arial" w:eastAsia="Malgun Gothic Semilight" w:hAnsi="Arial" w:cs="Arial"/>
          <w:sz w:val="22"/>
          <w:szCs w:val="22"/>
        </w:rPr>
        <w:t xml:space="preserve"> generation EU </w:t>
      </w:r>
      <w:r w:rsidR="00C9193F" w:rsidRPr="00F71442">
        <w:rPr>
          <w:rFonts w:ascii="Arial" w:eastAsia="Malgun Gothic Semilight" w:hAnsi="Arial" w:cs="Arial"/>
          <w:sz w:val="22"/>
          <w:szCs w:val="22"/>
        </w:rPr>
        <w:t>- PNRR” (liv. 3) del Programma a</w:t>
      </w:r>
      <w:r w:rsidR="00601F99" w:rsidRPr="00F71442">
        <w:rPr>
          <w:rFonts w:ascii="Arial" w:eastAsia="Malgun Gothic Semilight" w:hAnsi="Arial" w:cs="Arial"/>
          <w:sz w:val="22"/>
          <w:szCs w:val="22"/>
        </w:rPr>
        <w:t>nnuale (</w:t>
      </w:r>
      <w:r w:rsidR="00C9193F" w:rsidRPr="00F71442">
        <w:rPr>
          <w:rFonts w:ascii="Arial" w:eastAsia="Malgun Gothic Semilight" w:hAnsi="Arial" w:cs="Arial"/>
          <w:sz w:val="22"/>
          <w:szCs w:val="22"/>
        </w:rPr>
        <w:t>D.I. 2</w:t>
      </w:r>
      <w:r w:rsidR="00601F99" w:rsidRPr="00F71442">
        <w:rPr>
          <w:rFonts w:ascii="Arial" w:eastAsia="Malgun Gothic Semilight" w:hAnsi="Arial" w:cs="Arial"/>
          <w:sz w:val="22"/>
          <w:szCs w:val="22"/>
        </w:rPr>
        <w:t>9 agosto 2018, n. 129 “Regolamento recante le istruzioni generali sulla gestione amministrativo-contabile delle Istituzioni Scolastiche”).</w:t>
      </w:r>
    </w:p>
    <w:p w14:paraId="2C09931A" w14:textId="59FCE3CA" w:rsidR="0008242F" w:rsidRPr="00F71442" w:rsidRDefault="00601F99" w:rsidP="0029757F">
      <w:pPr>
        <w:tabs>
          <w:tab w:val="left" w:pos="0"/>
        </w:tabs>
        <w:spacing w:line="276" w:lineRule="auto"/>
        <w:jc w:val="both"/>
        <w:rPr>
          <w:rFonts w:ascii="Arial" w:eastAsia="Malgun Gothic Semilight" w:hAnsi="Arial" w:cs="Arial"/>
          <w:sz w:val="22"/>
          <w:szCs w:val="22"/>
        </w:rPr>
      </w:pPr>
      <w:r w:rsidRPr="00F71442">
        <w:rPr>
          <w:rFonts w:ascii="Arial" w:eastAsia="Malgun Gothic Semilight" w:hAnsi="Arial" w:cs="Arial"/>
          <w:bCs/>
          <w:sz w:val="22"/>
          <w:szCs w:val="22"/>
        </w:rPr>
        <w:t xml:space="preserve">Per la registrazione delle SPESE, nel suddetto </w:t>
      </w:r>
      <w:proofErr w:type="spellStart"/>
      <w:r w:rsidRPr="00F71442">
        <w:rPr>
          <w:rFonts w:ascii="Arial" w:eastAsia="Malgun Gothic Semilight" w:hAnsi="Arial" w:cs="Arial"/>
          <w:bCs/>
          <w:sz w:val="22"/>
          <w:szCs w:val="22"/>
        </w:rPr>
        <w:t>Mod</w:t>
      </w:r>
      <w:proofErr w:type="spellEnd"/>
      <w:r w:rsidRPr="00F71442">
        <w:rPr>
          <w:rFonts w:ascii="Arial" w:eastAsia="Malgun Gothic Semilight" w:hAnsi="Arial" w:cs="Arial"/>
          <w:bCs/>
          <w:sz w:val="22"/>
          <w:szCs w:val="22"/>
        </w:rPr>
        <w:t xml:space="preserve">. A, verrà istituito nell’ambito dell’Attività A (liv. 1) – A.3 Didattica (liv. 2), la specifica voce di destinazione </w:t>
      </w:r>
      <w:r w:rsidR="00C9193F" w:rsidRPr="00F71442">
        <w:rPr>
          <w:rFonts w:ascii="Arial" w:eastAsia="Malgun Gothic Semilight" w:hAnsi="Arial" w:cs="Arial"/>
          <w:color w:val="FF0000"/>
          <w:sz w:val="22"/>
          <w:szCs w:val="22"/>
        </w:rPr>
        <w:t>XX</w:t>
      </w:r>
      <w:r w:rsidR="00C9193F" w:rsidRPr="00F71442">
        <w:rPr>
          <w:rFonts w:ascii="Arial" w:eastAsia="Malgun Gothic Semilight" w:hAnsi="Arial" w:cs="Arial"/>
          <w:bCs/>
          <w:sz w:val="22"/>
          <w:szCs w:val="22"/>
        </w:rPr>
        <w:t xml:space="preserve"> </w:t>
      </w:r>
      <w:r w:rsidRPr="00F71442">
        <w:rPr>
          <w:rFonts w:ascii="Arial" w:eastAsia="Malgun Gothic Semilight" w:hAnsi="Arial" w:cs="Arial"/>
          <w:bCs/>
          <w:sz w:val="22"/>
          <w:szCs w:val="22"/>
        </w:rPr>
        <w:t xml:space="preserve">(liv. 3) “Azioni di prevenzione e contrasto della dispersione scolastica – D.M. n. 170/2022 – Codice identificativo del progetto: </w:t>
      </w:r>
      <w:r w:rsidR="00E71638" w:rsidRPr="00F71442">
        <w:rPr>
          <w:rFonts w:ascii="Arial" w:eastAsia="Malgun Gothic Semilight" w:hAnsi="Arial" w:cs="Arial"/>
          <w:bCs/>
          <w:sz w:val="22"/>
          <w:szCs w:val="22"/>
        </w:rPr>
        <w:t>__________</w:t>
      </w:r>
      <w:r w:rsidRPr="00F71442">
        <w:rPr>
          <w:rFonts w:ascii="Arial" w:eastAsia="Malgun Gothic Semilight" w:hAnsi="Arial" w:cs="Arial"/>
          <w:bCs/>
          <w:sz w:val="22"/>
          <w:szCs w:val="22"/>
        </w:rPr>
        <w:t xml:space="preserve">- CUP: </w:t>
      </w:r>
      <w:r w:rsidR="00E71638" w:rsidRPr="00F71442">
        <w:rPr>
          <w:rFonts w:ascii="Arial" w:eastAsia="Malgun Gothic Semilight" w:hAnsi="Arial" w:cs="Arial"/>
          <w:bCs/>
          <w:sz w:val="22"/>
          <w:szCs w:val="22"/>
        </w:rPr>
        <w:t>___________</w:t>
      </w:r>
      <w:r w:rsidRPr="00F71442">
        <w:rPr>
          <w:rFonts w:ascii="Arial" w:eastAsia="Malgun Gothic Semilight" w:hAnsi="Arial" w:cs="Arial"/>
          <w:bCs/>
          <w:sz w:val="22"/>
          <w:szCs w:val="22"/>
        </w:rPr>
        <w:t xml:space="preserve">, e conseguentemente, la relativa </w:t>
      </w:r>
      <w:r w:rsidRPr="00F71442">
        <w:rPr>
          <w:rFonts w:ascii="Arial" w:eastAsia="Malgun Gothic Semilight" w:hAnsi="Arial" w:cs="Arial"/>
          <w:sz w:val="22"/>
          <w:szCs w:val="22"/>
        </w:rPr>
        <w:t>Scheda illustrativa finanziaria (</w:t>
      </w:r>
      <w:proofErr w:type="spellStart"/>
      <w:r w:rsidRPr="00F71442">
        <w:rPr>
          <w:rFonts w:ascii="Arial" w:eastAsia="Malgun Gothic Semilight" w:hAnsi="Arial" w:cs="Arial"/>
          <w:sz w:val="22"/>
          <w:szCs w:val="22"/>
        </w:rPr>
        <w:t>Mod</w:t>
      </w:r>
      <w:proofErr w:type="spellEnd"/>
      <w:r w:rsidRPr="00F71442">
        <w:rPr>
          <w:rFonts w:ascii="Arial" w:eastAsia="Malgun Gothic Semilight" w:hAnsi="Arial" w:cs="Arial"/>
          <w:sz w:val="22"/>
          <w:szCs w:val="22"/>
        </w:rPr>
        <w:t>. B).</w:t>
      </w:r>
    </w:p>
    <w:p w14:paraId="028D75DF" w14:textId="77777777" w:rsidR="00083E7B" w:rsidRPr="00F71442" w:rsidRDefault="00083E7B" w:rsidP="0029757F">
      <w:pPr>
        <w:tabs>
          <w:tab w:val="left" w:pos="0"/>
        </w:tabs>
        <w:spacing w:line="276" w:lineRule="auto"/>
        <w:jc w:val="both"/>
        <w:rPr>
          <w:rFonts w:ascii="Arial" w:eastAsia="Malgun Gothic Semilight" w:hAnsi="Arial" w:cs="Arial"/>
          <w:sz w:val="22"/>
          <w:szCs w:val="22"/>
        </w:rPr>
      </w:pPr>
    </w:p>
    <w:p w14:paraId="7266AC0B" w14:textId="77777777" w:rsidR="00083E7B" w:rsidRPr="00F71442" w:rsidRDefault="00083E7B" w:rsidP="000D58EC">
      <w:pPr>
        <w:shd w:val="clear" w:color="auto" w:fill="FFFFFF"/>
        <w:spacing w:line="276" w:lineRule="auto"/>
        <w:jc w:val="both"/>
        <w:rPr>
          <w:rFonts w:ascii="Arial" w:eastAsia="Malgun Gothic Semilight" w:hAnsi="Arial" w:cs="Arial"/>
          <w:bCs/>
          <w:sz w:val="22"/>
          <w:szCs w:val="22"/>
        </w:rPr>
      </w:pPr>
      <w:r w:rsidRPr="00F71442">
        <w:rPr>
          <w:rFonts w:ascii="Arial" w:eastAsia="Malgun Gothic Semilight" w:hAnsi="Arial" w:cs="Arial"/>
          <w:bCs/>
          <w:sz w:val="22"/>
          <w:szCs w:val="22"/>
        </w:rPr>
        <w:t>Il Direttore dei Servizi Generali ed Amministrativi è autorizzato a predisporre le relative variazioni agli atti contabili di accertamento dei fondi sulla gestione di competenza dell’anno finanziario 2023.</w:t>
      </w:r>
    </w:p>
    <w:p w14:paraId="67E30892" w14:textId="164D7FFA" w:rsidR="00083E7B" w:rsidRPr="00F71442" w:rsidRDefault="00083E7B" w:rsidP="000D58EC">
      <w:pPr>
        <w:shd w:val="clear" w:color="auto" w:fill="FFFFFF"/>
        <w:spacing w:line="276" w:lineRule="auto"/>
        <w:jc w:val="both"/>
        <w:rPr>
          <w:rFonts w:ascii="Arial" w:eastAsia="Malgun Gothic Semilight" w:hAnsi="Arial" w:cs="Arial"/>
          <w:bCs/>
          <w:sz w:val="22"/>
          <w:szCs w:val="22"/>
        </w:rPr>
      </w:pPr>
      <w:r w:rsidRPr="00F71442">
        <w:rPr>
          <w:rFonts w:ascii="Arial" w:eastAsia="Malgun Gothic Semilight" w:hAnsi="Arial" w:cs="Arial"/>
          <w:bCs/>
          <w:sz w:val="22"/>
          <w:szCs w:val="22"/>
        </w:rPr>
        <w:t>Il presente decreto verrà trasmesso, alla prima seduta utile, al Consiglio d’Istituto ai sensi dell’art. 10, comma 5, del Decreto del 28 agosto 2018, n. 129, «Regolamento recante istruzioni generali sulla gestione amministrativo-contabile delle istituzioni scolastiche, ai sensi dell’articolo 1, comma 143, della legge 13 luglio 2015, n. 107.</w:t>
      </w:r>
    </w:p>
    <w:p w14:paraId="0BCCBC82" w14:textId="3E27A24A" w:rsidR="00083E7B" w:rsidRPr="00F71442" w:rsidRDefault="00083E7B" w:rsidP="0025660B">
      <w:pPr>
        <w:shd w:val="clear" w:color="auto" w:fill="FFFFFF"/>
        <w:spacing w:after="120" w:line="276" w:lineRule="auto"/>
        <w:jc w:val="both"/>
        <w:rPr>
          <w:rFonts w:ascii="Arial" w:eastAsia="Malgun Gothic Semilight" w:hAnsi="Arial" w:cs="Arial"/>
          <w:bCs/>
          <w:sz w:val="22"/>
          <w:szCs w:val="22"/>
        </w:rPr>
      </w:pPr>
      <w:r w:rsidRPr="00F71442">
        <w:rPr>
          <w:rFonts w:ascii="Arial" w:eastAsia="Malgun Gothic Semilight" w:hAnsi="Arial" w:cs="Arial"/>
          <w:bCs/>
          <w:sz w:val="22"/>
          <w:szCs w:val="22"/>
        </w:rPr>
        <w:t>Il presente decreto è pubblicato all’albo online e sul sito web istituzionale (</w:t>
      </w:r>
      <w:r w:rsidR="00356E3A" w:rsidRPr="0002665E">
        <w:rPr>
          <w:rFonts w:ascii="Arial" w:eastAsia="Malgun Gothic Semilight" w:hAnsi="Arial" w:cs="Arial"/>
          <w:bCs/>
          <w:sz w:val="22"/>
          <w:szCs w:val="22"/>
          <w:highlight w:val="yellow"/>
        </w:rPr>
        <w:t>www.</w:t>
      </w:r>
      <w:r w:rsidR="00E008F9" w:rsidRPr="0002665E">
        <w:rPr>
          <w:rFonts w:ascii="Arial" w:eastAsia="Malgun Gothic Semilight" w:hAnsi="Arial" w:cs="Arial"/>
          <w:bCs/>
          <w:sz w:val="22"/>
          <w:szCs w:val="22"/>
          <w:highlight w:val="yellow"/>
        </w:rPr>
        <w:t xml:space="preserve"> ……</w:t>
      </w:r>
      <w:r w:rsidRPr="0002665E">
        <w:rPr>
          <w:rFonts w:ascii="Arial" w:eastAsia="Malgun Gothic Semilight" w:hAnsi="Arial" w:cs="Arial"/>
          <w:i/>
          <w:sz w:val="22"/>
          <w:szCs w:val="22"/>
          <w:highlight w:val="yellow"/>
        </w:rPr>
        <w:t xml:space="preserve"> sito web</w:t>
      </w:r>
      <w:r w:rsidRPr="00F71442">
        <w:rPr>
          <w:rFonts w:ascii="Arial" w:eastAsia="Malgun Gothic Semilight" w:hAnsi="Arial" w:cs="Arial"/>
          <w:bCs/>
          <w:color w:val="FF0000"/>
          <w:sz w:val="22"/>
          <w:szCs w:val="22"/>
        </w:rPr>
        <w:t>)</w:t>
      </w:r>
      <w:r w:rsidRPr="00F71442">
        <w:rPr>
          <w:rFonts w:ascii="Arial" w:eastAsia="Malgun Gothic Semilight" w:hAnsi="Arial" w:cs="Arial"/>
          <w:bCs/>
          <w:sz w:val="22"/>
          <w:szCs w:val="22"/>
        </w:rPr>
        <w:t xml:space="preserve"> nell’apposita sezione del PNRR per la massima diffusione.</w:t>
      </w:r>
    </w:p>
    <w:p w14:paraId="4868772E" w14:textId="77777777" w:rsidR="00083E7B" w:rsidRPr="00F71442" w:rsidRDefault="00083E7B" w:rsidP="00083E7B">
      <w:pPr>
        <w:rPr>
          <w:rFonts w:asciiTheme="minorHAnsi" w:hAnsiTheme="minorHAnsi" w:cstheme="minorHAnsi"/>
          <w:sz w:val="22"/>
          <w:szCs w:val="22"/>
        </w:rPr>
      </w:pPr>
    </w:p>
    <w:p w14:paraId="70F31868" w14:textId="77777777" w:rsidR="00356E3A" w:rsidRDefault="00356E3A" w:rsidP="00083E7B">
      <w:pPr>
        <w:rPr>
          <w:rFonts w:asciiTheme="minorHAnsi" w:hAnsiTheme="minorHAnsi" w:cstheme="minorHAnsi"/>
          <w:sz w:val="22"/>
          <w:szCs w:val="22"/>
        </w:rPr>
      </w:pPr>
    </w:p>
    <w:p w14:paraId="6FD20980" w14:textId="09D195E1" w:rsidR="003B11FA" w:rsidRDefault="003B11FA" w:rsidP="003B11FA">
      <w:pPr>
        <w:tabs>
          <w:tab w:val="left" w:pos="0"/>
        </w:tabs>
        <w:jc w:val="center"/>
        <w:rPr>
          <w:rFonts w:ascii="Arial" w:eastAsia="Malgun Gothic Semilight" w:hAnsi="Arial" w:cs="Arial"/>
          <w:bCs/>
          <w:i/>
          <w:iCs/>
          <w:noProof/>
          <w:sz w:val="24"/>
          <w:szCs w:val="24"/>
          <w:lang w:eastAsia="en-US"/>
        </w:rPr>
      </w:pPr>
      <w:r>
        <w:rPr>
          <w:rFonts w:ascii="Arial" w:eastAsia="Malgun Gothic Semilight" w:hAnsi="Arial" w:cs="Arial"/>
          <w:bCs/>
          <w:i/>
          <w:iCs/>
          <w:noProof/>
          <w:sz w:val="24"/>
          <w:szCs w:val="24"/>
          <w:lang w:eastAsia="en-US"/>
        </w:rPr>
        <w:t>Il Dirigente Scolastico</w:t>
      </w:r>
    </w:p>
    <w:p w14:paraId="7A7F89AC" w14:textId="486F9F19" w:rsidR="003B11FA" w:rsidRDefault="003B11FA" w:rsidP="003B11FA">
      <w:pPr>
        <w:tabs>
          <w:tab w:val="left" w:pos="0"/>
        </w:tabs>
        <w:jc w:val="center"/>
        <w:rPr>
          <w:rFonts w:ascii="Arial" w:eastAsia="Malgun Gothic Semilight" w:hAnsi="Arial" w:cs="Arial"/>
          <w:bCs/>
          <w:i/>
          <w:iCs/>
          <w:noProof/>
          <w:sz w:val="24"/>
          <w:szCs w:val="24"/>
          <w:lang w:eastAsia="en-US"/>
        </w:rPr>
      </w:pPr>
      <w:r>
        <w:rPr>
          <w:rFonts w:ascii="Arial" w:eastAsia="Malgun Gothic Semilight" w:hAnsi="Arial" w:cs="Arial"/>
          <w:bCs/>
          <w:i/>
          <w:iCs/>
          <w:noProof/>
          <w:sz w:val="24"/>
          <w:szCs w:val="24"/>
          <w:lang w:eastAsia="en-US"/>
        </w:rPr>
        <w:t>------------------------------</w:t>
      </w:r>
    </w:p>
    <w:p w14:paraId="218BAB8D" w14:textId="77777777" w:rsidR="00B44158" w:rsidRDefault="00B44158" w:rsidP="00B44158">
      <w:pPr>
        <w:kinsoku w:val="0"/>
        <w:overflowPunct w:val="0"/>
        <w:ind w:right="982"/>
        <w:jc w:val="center"/>
        <w:rPr>
          <w:rFonts w:ascii="Calibri" w:hAnsi="Calibri" w:cs="Calibri"/>
        </w:rPr>
      </w:pPr>
      <w:r>
        <w:rPr>
          <w:rFonts w:ascii="Calibri" w:hAnsi="Calibri" w:cs="Calibri"/>
          <w:i/>
          <w:iCs/>
          <w:spacing w:val="-1"/>
        </w:rPr>
        <w:t>(</w:t>
      </w:r>
      <w:r>
        <w:rPr>
          <w:rFonts w:ascii="Calibri" w:hAnsi="Calibri" w:cs="Calibri"/>
          <w:i/>
          <w:iCs/>
          <w:spacing w:val="1"/>
        </w:rPr>
        <w:t>F</w:t>
      </w:r>
      <w:r>
        <w:rPr>
          <w:rFonts w:ascii="Calibri" w:hAnsi="Calibri" w:cs="Calibri"/>
          <w:i/>
          <w:iCs/>
        </w:rPr>
        <w:t>i</w:t>
      </w:r>
      <w:r>
        <w:rPr>
          <w:rFonts w:ascii="Calibri" w:hAnsi="Calibri" w:cs="Calibri"/>
          <w:i/>
          <w:iCs/>
          <w:spacing w:val="-1"/>
        </w:rPr>
        <w:t>rm</w:t>
      </w:r>
      <w:r>
        <w:rPr>
          <w:rFonts w:ascii="Calibri" w:hAnsi="Calibri" w:cs="Calibri"/>
          <w:i/>
          <w:iCs/>
        </w:rPr>
        <w:t>ato digitalmente ai sensi D. L. vo 82/005 e norme collegate)</w:t>
      </w:r>
    </w:p>
    <w:p w14:paraId="211AB6AA" w14:textId="7BE1D3EA" w:rsidR="00EE3FA3" w:rsidRPr="006C3E11" w:rsidRDefault="00EE3FA3" w:rsidP="00B44158">
      <w:pPr>
        <w:tabs>
          <w:tab w:val="left" w:pos="0"/>
        </w:tabs>
        <w:jc w:val="center"/>
        <w:rPr>
          <w:rFonts w:ascii="Arial" w:eastAsia="Malgun Gothic Semilight" w:hAnsi="Arial" w:cs="Arial"/>
          <w:bCs/>
          <w:i/>
          <w:iCs/>
          <w:noProof/>
          <w:sz w:val="24"/>
          <w:szCs w:val="24"/>
          <w:lang w:eastAsia="en-US"/>
        </w:rPr>
      </w:pPr>
    </w:p>
    <w:sectPr w:rsidR="00EE3FA3" w:rsidRPr="006C3E11" w:rsidSect="0095693A">
      <w:footerReference w:type="even" r:id="rId10"/>
      <w:footerReference w:type="default" r:id="rId11"/>
      <w:pgSz w:w="11907" w:h="16839" w:code="9"/>
      <w:pgMar w:top="426" w:right="1134" w:bottom="709" w:left="993" w:header="567" w:footer="55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FB146" w14:textId="77777777" w:rsidR="003853B3" w:rsidRDefault="003853B3">
      <w:r>
        <w:separator/>
      </w:r>
    </w:p>
  </w:endnote>
  <w:endnote w:type="continuationSeparator" w:id="0">
    <w:p w14:paraId="7AAE4EE6" w14:textId="77777777" w:rsidR="003853B3" w:rsidRDefault="0038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algun Gothic Semilight">
    <w:panose1 w:val="020B0502040204020203"/>
    <w:charset w:val="81"/>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B5618">
      <w:rPr>
        <w:rStyle w:val="Numeropagina"/>
        <w:noProof/>
      </w:rPr>
      <w:t>3</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B4571" w14:textId="77777777" w:rsidR="003853B3" w:rsidRDefault="003853B3">
      <w:r>
        <w:separator/>
      </w:r>
    </w:p>
  </w:footnote>
  <w:footnote w:type="continuationSeparator" w:id="0">
    <w:p w14:paraId="1CC10338" w14:textId="77777777" w:rsidR="003853B3" w:rsidRDefault="003853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0000402"/>
    <w:multiLevelType w:val="multilevel"/>
    <w:tmpl w:val="00000885"/>
    <w:lvl w:ilvl="0">
      <w:numFmt w:val="bullet"/>
      <w:lvlText w:val="▪"/>
      <w:lvlJc w:val="left"/>
      <w:pPr>
        <w:ind w:left="3430" w:hanging="452"/>
      </w:pPr>
      <w:rPr>
        <w:rFonts w:ascii="Trebuchet MS" w:hAnsi="Trebuchet MS" w:cs="Trebuchet MS"/>
        <w:b w:val="0"/>
        <w:bCs w:val="0"/>
        <w:color w:val="3D9288"/>
        <w:sz w:val="36"/>
        <w:szCs w:val="36"/>
      </w:rPr>
    </w:lvl>
    <w:lvl w:ilvl="1">
      <w:numFmt w:val="bullet"/>
      <w:lvlText w:val="•"/>
      <w:lvlJc w:val="left"/>
      <w:pPr>
        <w:ind w:left="5007" w:hanging="452"/>
      </w:pPr>
    </w:lvl>
    <w:lvl w:ilvl="2">
      <w:numFmt w:val="bullet"/>
      <w:lvlText w:val="•"/>
      <w:lvlJc w:val="left"/>
      <w:pPr>
        <w:ind w:left="6584" w:hanging="452"/>
      </w:pPr>
    </w:lvl>
    <w:lvl w:ilvl="3">
      <w:numFmt w:val="bullet"/>
      <w:lvlText w:val="•"/>
      <w:lvlJc w:val="left"/>
      <w:pPr>
        <w:ind w:left="8161" w:hanging="452"/>
      </w:pPr>
    </w:lvl>
    <w:lvl w:ilvl="4">
      <w:numFmt w:val="bullet"/>
      <w:lvlText w:val="•"/>
      <w:lvlJc w:val="left"/>
      <w:pPr>
        <w:ind w:left="9738" w:hanging="452"/>
      </w:pPr>
    </w:lvl>
    <w:lvl w:ilvl="5">
      <w:numFmt w:val="bullet"/>
      <w:lvlText w:val="•"/>
      <w:lvlJc w:val="left"/>
      <w:pPr>
        <w:ind w:left="11315" w:hanging="452"/>
      </w:pPr>
    </w:lvl>
    <w:lvl w:ilvl="6">
      <w:numFmt w:val="bullet"/>
      <w:lvlText w:val="•"/>
      <w:lvlJc w:val="left"/>
      <w:pPr>
        <w:ind w:left="12892" w:hanging="452"/>
      </w:pPr>
    </w:lvl>
    <w:lvl w:ilvl="7">
      <w:numFmt w:val="bullet"/>
      <w:lvlText w:val="•"/>
      <w:lvlJc w:val="left"/>
      <w:pPr>
        <w:ind w:left="14469" w:hanging="452"/>
      </w:pPr>
    </w:lvl>
    <w:lvl w:ilvl="8">
      <w:numFmt w:val="bullet"/>
      <w:lvlText w:val="•"/>
      <w:lvlJc w:val="left"/>
      <w:pPr>
        <w:ind w:left="16046" w:hanging="452"/>
      </w:pPr>
    </w:lvl>
  </w:abstractNum>
  <w:abstractNum w:abstractNumId="6">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7">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9">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4">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9"/>
  </w:num>
  <w:num w:numId="3">
    <w:abstractNumId w:val="0"/>
  </w:num>
  <w:num w:numId="4">
    <w:abstractNumId w:val="1"/>
  </w:num>
  <w:num w:numId="5">
    <w:abstractNumId w:val="2"/>
  </w:num>
  <w:num w:numId="6">
    <w:abstractNumId w:val="14"/>
  </w:num>
  <w:num w:numId="7">
    <w:abstractNumId w:val="11"/>
  </w:num>
  <w:num w:numId="8">
    <w:abstractNumId w:val="22"/>
  </w:num>
  <w:num w:numId="9">
    <w:abstractNumId w:val="13"/>
  </w:num>
  <w:num w:numId="10">
    <w:abstractNumId w:val="26"/>
  </w:num>
  <w:num w:numId="11">
    <w:abstractNumId w:val="20"/>
  </w:num>
  <w:num w:numId="12">
    <w:abstractNumId w:val="8"/>
  </w:num>
  <w:num w:numId="13">
    <w:abstractNumId w:val="9"/>
  </w:num>
  <w:num w:numId="14">
    <w:abstractNumId w:val="6"/>
  </w:num>
  <w:num w:numId="15">
    <w:abstractNumId w:val="17"/>
  </w:num>
  <w:num w:numId="16">
    <w:abstractNumId w:val="25"/>
  </w:num>
  <w:num w:numId="17">
    <w:abstractNumId w:val="10"/>
  </w:num>
  <w:num w:numId="18">
    <w:abstractNumId w:val="21"/>
  </w:num>
  <w:num w:numId="19">
    <w:abstractNumId w:val="3"/>
  </w:num>
  <w:num w:numId="20">
    <w:abstractNumId w:val="4"/>
  </w:num>
  <w:num w:numId="21">
    <w:abstractNumId w:val="15"/>
  </w:num>
  <w:num w:numId="22">
    <w:abstractNumId w:val="16"/>
  </w:num>
  <w:num w:numId="23">
    <w:abstractNumId w:val="18"/>
  </w:num>
  <w:num w:numId="24">
    <w:abstractNumId w:val="23"/>
  </w:num>
  <w:num w:numId="25">
    <w:abstractNumId w:val="12"/>
  </w:num>
  <w:num w:numId="26">
    <w:abstractNumId w:val="2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06B"/>
    <w:rsid w:val="00002828"/>
    <w:rsid w:val="00010D73"/>
    <w:rsid w:val="0001314D"/>
    <w:rsid w:val="0001443F"/>
    <w:rsid w:val="00015D2C"/>
    <w:rsid w:val="00016658"/>
    <w:rsid w:val="00021EB3"/>
    <w:rsid w:val="0002665E"/>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83E7B"/>
    <w:rsid w:val="00093B8A"/>
    <w:rsid w:val="00095FAC"/>
    <w:rsid w:val="000A142E"/>
    <w:rsid w:val="000A19BA"/>
    <w:rsid w:val="000A2C09"/>
    <w:rsid w:val="000A74CB"/>
    <w:rsid w:val="000B12C5"/>
    <w:rsid w:val="000B480F"/>
    <w:rsid w:val="000B6C44"/>
    <w:rsid w:val="000C0039"/>
    <w:rsid w:val="000C11ED"/>
    <w:rsid w:val="000C7368"/>
    <w:rsid w:val="000D1AFB"/>
    <w:rsid w:val="000D58EC"/>
    <w:rsid w:val="000D5BE5"/>
    <w:rsid w:val="000E1E4D"/>
    <w:rsid w:val="000E246B"/>
    <w:rsid w:val="000E446C"/>
    <w:rsid w:val="000E7FE7"/>
    <w:rsid w:val="000F0CA0"/>
    <w:rsid w:val="000F2156"/>
    <w:rsid w:val="000F4537"/>
    <w:rsid w:val="000F4D89"/>
    <w:rsid w:val="000F5E3D"/>
    <w:rsid w:val="000F5F5D"/>
    <w:rsid w:val="000F6179"/>
    <w:rsid w:val="000F6876"/>
    <w:rsid w:val="000F7F3B"/>
    <w:rsid w:val="00100384"/>
    <w:rsid w:val="00101744"/>
    <w:rsid w:val="00104CEA"/>
    <w:rsid w:val="00106073"/>
    <w:rsid w:val="00112288"/>
    <w:rsid w:val="00112BBD"/>
    <w:rsid w:val="001139B0"/>
    <w:rsid w:val="00114DF5"/>
    <w:rsid w:val="00120855"/>
    <w:rsid w:val="0012335E"/>
    <w:rsid w:val="001260DF"/>
    <w:rsid w:val="00131078"/>
    <w:rsid w:val="00132B57"/>
    <w:rsid w:val="001335C6"/>
    <w:rsid w:val="00133C52"/>
    <w:rsid w:val="00135167"/>
    <w:rsid w:val="001352AB"/>
    <w:rsid w:val="00140B98"/>
    <w:rsid w:val="001451B9"/>
    <w:rsid w:val="001508F3"/>
    <w:rsid w:val="00154F0E"/>
    <w:rsid w:val="00157BF6"/>
    <w:rsid w:val="00160EA8"/>
    <w:rsid w:val="001622AF"/>
    <w:rsid w:val="00164BD8"/>
    <w:rsid w:val="00167C80"/>
    <w:rsid w:val="00174486"/>
    <w:rsid w:val="00174541"/>
    <w:rsid w:val="00175E9A"/>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391D"/>
    <w:rsid w:val="0025352F"/>
    <w:rsid w:val="002539BB"/>
    <w:rsid w:val="00255CE2"/>
    <w:rsid w:val="0025660B"/>
    <w:rsid w:val="0025698C"/>
    <w:rsid w:val="0026467A"/>
    <w:rsid w:val="00265864"/>
    <w:rsid w:val="002708A6"/>
    <w:rsid w:val="002772BD"/>
    <w:rsid w:val="00282A21"/>
    <w:rsid w:val="002860BF"/>
    <w:rsid w:val="00286C40"/>
    <w:rsid w:val="0029126B"/>
    <w:rsid w:val="0029332E"/>
    <w:rsid w:val="002943C2"/>
    <w:rsid w:val="002959BF"/>
    <w:rsid w:val="00297481"/>
    <w:rsid w:val="0029757F"/>
    <w:rsid w:val="002A014D"/>
    <w:rsid w:val="002A6748"/>
    <w:rsid w:val="002B0440"/>
    <w:rsid w:val="002B206B"/>
    <w:rsid w:val="002B3171"/>
    <w:rsid w:val="002B5618"/>
    <w:rsid w:val="002B684C"/>
    <w:rsid w:val="002C1C92"/>
    <w:rsid w:val="002C1E86"/>
    <w:rsid w:val="002D3EC6"/>
    <w:rsid w:val="002D472B"/>
    <w:rsid w:val="002D473A"/>
    <w:rsid w:val="002D786D"/>
    <w:rsid w:val="002E1891"/>
    <w:rsid w:val="002E1DEB"/>
    <w:rsid w:val="002E5DB6"/>
    <w:rsid w:val="002F1E2D"/>
    <w:rsid w:val="002F49B3"/>
    <w:rsid w:val="002F66C4"/>
    <w:rsid w:val="00300F45"/>
    <w:rsid w:val="00304B62"/>
    <w:rsid w:val="0030701D"/>
    <w:rsid w:val="00336F0F"/>
    <w:rsid w:val="003425CA"/>
    <w:rsid w:val="00344731"/>
    <w:rsid w:val="0034552C"/>
    <w:rsid w:val="003469AB"/>
    <w:rsid w:val="00347262"/>
    <w:rsid w:val="00351652"/>
    <w:rsid w:val="00351867"/>
    <w:rsid w:val="00353A20"/>
    <w:rsid w:val="00355615"/>
    <w:rsid w:val="0035659B"/>
    <w:rsid w:val="00356E3A"/>
    <w:rsid w:val="00361D26"/>
    <w:rsid w:val="00363B1F"/>
    <w:rsid w:val="0036522E"/>
    <w:rsid w:val="00367396"/>
    <w:rsid w:val="003709D8"/>
    <w:rsid w:val="003726C9"/>
    <w:rsid w:val="00374926"/>
    <w:rsid w:val="00376169"/>
    <w:rsid w:val="00380B8B"/>
    <w:rsid w:val="003824FF"/>
    <w:rsid w:val="00382EC8"/>
    <w:rsid w:val="00383ADD"/>
    <w:rsid w:val="003853B3"/>
    <w:rsid w:val="00392E1C"/>
    <w:rsid w:val="00395933"/>
    <w:rsid w:val="003A007F"/>
    <w:rsid w:val="003A01DE"/>
    <w:rsid w:val="003A1779"/>
    <w:rsid w:val="003A433E"/>
    <w:rsid w:val="003A5D3A"/>
    <w:rsid w:val="003B11F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211C0"/>
    <w:rsid w:val="00430C48"/>
    <w:rsid w:val="00433CB5"/>
    <w:rsid w:val="00435CFB"/>
    <w:rsid w:val="0044224C"/>
    <w:rsid w:val="00443639"/>
    <w:rsid w:val="00444290"/>
    <w:rsid w:val="00445AB1"/>
    <w:rsid w:val="00446355"/>
    <w:rsid w:val="0044774A"/>
    <w:rsid w:val="004563DD"/>
    <w:rsid w:val="00462440"/>
    <w:rsid w:val="00462E5A"/>
    <w:rsid w:val="004652D3"/>
    <w:rsid w:val="004657B2"/>
    <w:rsid w:val="004722C2"/>
    <w:rsid w:val="00473A05"/>
    <w:rsid w:val="00484CE2"/>
    <w:rsid w:val="00485D17"/>
    <w:rsid w:val="004914CB"/>
    <w:rsid w:val="00497369"/>
    <w:rsid w:val="004A5D71"/>
    <w:rsid w:val="004A786E"/>
    <w:rsid w:val="004B09C3"/>
    <w:rsid w:val="004B5569"/>
    <w:rsid w:val="004B62EF"/>
    <w:rsid w:val="004C01A7"/>
    <w:rsid w:val="004C3C3B"/>
    <w:rsid w:val="004D18E3"/>
    <w:rsid w:val="004D1C0F"/>
    <w:rsid w:val="004D539A"/>
    <w:rsid w:val="004E105E"/>
    <w:rsid w:val="004E6955"/>
    <w:rsid w:val="004F7A83"/>
    <w:rsid w:val="00503E82"/>
    <w:rsid w:val="00504B83"/>
    <w:rsid w:val="00505644"/>
    <w:rsid w:val="005057E0"/>
    <w:rsid w:val="005104C0"/>
    <w:rsid w:val="0051112D"/>
    <w:rsid w:val="00516443"/>
    <w:rsid w:val="00520DBD"/>
    <w:rsid w:val="00520F00"/>
    <w:rsid w:val="00525018"/>
    <w:rsid w:val="00526196"/>
    <w:rsid w:val="005263CD"/>
    <w:rsid w:val="0052773A"/>
    <w:rsid w:val="00527AAD"/>
    <w:rsid w:val="00535EF8"/>
    <w:rsid w:val="00543DF4"/>
    <w:rsid w:val="00547C3A"/>
    <w:rsid w:val="00551462"/>
    <w:rsid w:val="005528BF"/>
    <w:rsid w:val="005540B3"/>
    <w:rsid w:val="0055517D"/>
    <w:rsid w:val="00557E4E"/>
    <w:rsid w:val="005603E9"/>
    <w:rsid w:val="00560F4E"/>
    <w:rsid w:val="00561EFF"/>
    <w:rsid w:val="00565200"/>
    <w:rsid w:val="00567DE5"/>
    <w:rsid w:val="00567E59"/>
    <w:rsid w:val="00576F0F"/>
    <w:rsid w:val="00583A1F"/>
    <w:rsid w:val="00585647"/>
    <w:rsid w:val="00585A3D"/>
    <w:rsid w:val="00585C3D"/>
    <w:rsid w:val="00591CC1"/>
    <w:rsid w:val="00592104"/>
    <w:rsid w:val="005A4B10"/>
    <w:rsid w:val="005A5AB6"/>
    <w:rsid w:val="005A7F30"/>
    <w:rsid w:val="005B65B5"/>
    <w:rsid w:val="005C77DE"/>
    <w:rsid w:val="005D742D"/>
    <w:rsid w:val="005E0503"/>
    <w:rsid w:val="005E12B3"/>
    <w:rsid w:val="005E1624"/>
    <w:rsid w:val="005E195E"/>
    <w:rsid w:val="005E1D00"/>
    <w:rsid w:val="005E1E0C"/>
    <w:rsid w:val="005E2288"/>
    <w:rsid w:val="005E387E"/>
    <w:rsid w:val="005E53CE"/>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149B"/>
    <w:rsid w:val="006A73FD"/>
    <w:rsid w:val="006B0653"/>
    <w:rsid w:val="006B162F"/>
    <w:rsid w:val="006B2F2A"/>
    <w:rsid w:val="006B7D8C"/>
    <w:rsid w:val="006B7FC2"/>
    <w:rsid w:val="006C0DCD"/>
    <w:rsid w:val="006C1D43"/>
    <w:rsid w:val="006C1E40"/>
    <w:rsid w:val="006C3E11"/>
    <w:rsid w:val="006C761E"/>
    <w:rsid w:val="006D04D6"/>
    <w:rsid w:val="006D415B"/>
    <w:rsid w:val="006D4AC3"/>
    <w:rsid w:val="006E0673"/>
    <w:rsid w:val="006E1D6A"/>
    <w:rsid w:val="006E33D9"/>
    <w:rsid w:val="006E4E92"/>
    <w:rsid w:val="006F05B1"/>
    <w:rsid w:val="007018B7"/>
    <w:rsid w:val="00705188"/>
    <w:rsid w:val="00705523"/>
    <w:rsid w:val="00706853"/>
    <w:rsid w:val="00706DD4"/>
    <w:rsid w:val="00710D1C"/>
    <w:rsid w:val="00717756"/>
    <w:rsid w:val="0072474A"/>
    <w:rsid w:val="00725408"/>
    <w:rsid w:val="00725C14"/>
    <w:rsid w:val="0072785A"/>
    <w:rsid w:val="00731440"/>
    <w:rsid w:val="00733D1B"/>
    <w:rsid w:val="00740439"/>
    <w:rsid w:val="00740888"/>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2AD"/>
    <w:rsid w:val="007F17F0"/>
    <w:rsid w:val="007F24B6"/>
    <w:rsid w:val="007F5DF0"/>
    <w:rsid w:val="007F6DF6"/>
    <w:rsid w:val="00801BA6"/>
    <w:rsid w:val="00811416"/>
    <w:rsid w:val="00815D29"/>
    <w:rsid w:val="00821BBE"/>
    <w:rsid w:val="0082652D"/>
    <w:rsid w:val="008303A6"/>
    <w:rsid w:val="00831FA2"/>
    <w:rsid w:val="00832733"/>
    <w:rsid w:val="00833707"/>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87B9D"/>
    <w:rsid w:val="00894D01"/>
    <w:rsid w:val="008976D9"/>
    <w:rsid w:val="00897BDF"/>
    <w:rsid w:val="008A1E97"/>
    <w:rsid w:val="008A25A6"/>
    <w:rsid w:val="008B1FC8"/>
    <w:rsid w:val="008B37FD"/>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25579"/>
    <w:rsid w:val="0093431C"/>
    <w:rsid w:val="00940667"/>
    <w:rsid w:val="00941128"/>
    <w:rsid w:val="00942D93"/>
    <w:rsid w:val="009454DE"/>
    <w:rsid w:val="00947939"/>
    <w:rsid w:val="00955B20"/>
    <w:rsid w:val="0095693A"/>
    <w:rsid w:val="00956EC5"/>
    <w:rsid w:val="00964DE6"/>
    <w:rsid w:val="00965C37"/>
    <w:rsid w:val="00971485"/>
    <w:rsid w:val="0097360E"/>
    <w:rsid w:val="00980B3C"/>
    <w:rsid w:val="0098483C"/>
    <w:rsid w:val="00985319"/>
    <w:rsid w:val="00986B21"/>
    <w:rsid w:val="00990253"/>
    <w:rsid w:val="00990DB4"/>
    <w:rsid w:val="009944D6"/>
    <w:rsid w:val="009958CB"/>
    <w:rsid w:val="00997C40"/>
    <w:rsid w:val="009A0D66"/>
    <w:rsid w:val="009B2F7D"/>
    <w:rsid w:val="009B31B2"/>
    <w:rsid w:val="009B3956"/>
    <w:rsid w:val="009B59CB"/>
    <w:rsid w:val="009C341C"/>
    <w:rsid w:val="009C54FA"/>
    <w:rsid w:val="009C723F"/>
    <w:rsid w:val="009D0487"/>
    <w:rsid w:val="009D102B"/>
    <w:rsid w:val="009D1FFB"/>
    <w:rsid w:val="009D21BE"/>
    <w:rsid w:val="009D22EB"/>
    <w:rsid w:val="009D2CF7"/>
    <w:rsid w:val="009D42CC"/>
    <w:rsid w:val="009D7632"/>
    <w:rsid w:val="009F0ED6"/>
    <w:rsid w:val="009F477B"/>
    <w:rsid w:val="009F4F91"/>
    <w:rsid w:val="009F68AC"/>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E66"/>
    <w:rsid w:val="00AA3F35"/>
    <w:rsid w:val="00AA6CCD"/>
    <w:rsid w:val="00AB1F10"/>
    <w:rsid w:val="00AB3F38"/>
    <w:rsid w:val="00AB76C8"/>
    <w:rsid w:val="00AC107F"/>
    <w:rsid w:val="00AC21A5"/>
    <w:rsid w:val="00AC62CF"/>
    <w:rsid w:val="00AD07E7"/>
    <w:rsid w:val="00AD28CB"/>
    <w:rsid w:val="00AD540E"/>
    <w:rsid w:val="00AE366E"/>
    <w:rsid w:val="00AE6A54"/>
    <w:rsid w:val="00AF1C40"/>
    <w:rsid w:val="00AF52DE"/>
    <w:rsid w:val="00B00B0E"/>
    <w:rsid w:val="00B00E23"/>
    <w:rsid w:val="00B037E8"/>
    <w:rsid w:val="00B03CC7"/>
    <w:rsid w:val="00B03CC9"/>
    <w:rsid w:val="00B04E81"/>
    <w:rsid w:val="00B05C53"/>
    <w:rsid w:val="00B122F3"/>
    <w:rsid w:val="00B2311E"/>
    <w:rsid w:val="00B23FD6"/>
    <w:rsid w:val="00B26CEE"/>
    <w:rsid w:val="00B31B50"/>
    <w:rsid w:val="00B31F80"/>
    <w:rsid w:val="00B32055"/>
    <w:rsid w:val="00B325B9"/>
    <w:rsid w:val="00B33F7A"/>
    <w:rsid w:val="00B353E9"/>
    <w:rsid w:val="00B36274"/>
    <w:rsid w:val="00B419CF"/>
    <w:rsid w:val="00B44158"/>
    <w:rsid w:val="00B4439D"/>
    <w:rsid w:val="00B53156"/>
    <w:rsid w:val="00B65801"/>
    <w:rsid w:val="00B671DC"/>
    <w:rsid w:val="00B833F2"/>
    <w:rsid w:val="00B8777F"/>
    <w:rsid w:val="00B87A3D"/>
    <w:rsid w:val="00B90CAE"/>
    <w:rsid w:val="00B92B95"/>
    <w:rsid w:val="00BA532D"/>
    <w:rsid w:val="00BA6212"/>
    <w:rsid w:val="00BA6627"/>
    <w:rsid w:val="00BB0CD6"/>
    <w:rsid w:val="00BB1BF6"/>
    <w:rsid w:val="00BB38A7"/>
    <w:rsid w:val="00BB6BE2"/>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3FB4"/>
    <w:rsid w:val="00C3593E"/>
    <w:rsid w:val="00C3692A"/>
    <w:rsid w:val="00C410EF"/>
    <w:rsid w:val="00C426D4"/>
    <w:rsid w:val="00C47403"/>
    <w:rsid w:val="00C5300F"/>
    <w:rsid w:val="00C53E2D"/>
    <w:rsid w:val="00C55600"/>
    <w:rsid w:val="00C56550"/>
    <w:rsid w:val="00C572D7"/>
    <w:rsid w:val="00C61D88"/>
    <w:rsid w:val="00C728F6"/>
    <w:rsid w:val="00C85681"/>
    <w:rsid w:val="00C9066B"/>
    <w:rsid w:val="00C9193F"/>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67B37"/>
    <w:rsid w:val="00D76D96"/>
    <w:rsid w:val="00D81C29"/>
    <w:rsid w:val="00D82D6E"/>
    <w:rsid w:val="00D832A9"/>
    <w:rsid w:val="00D91878"/>
    <w:rsid w:val="00D920A3"/>
    <w:rsid w:val="00D94D0B"/>
    <w:rsid w:val="00D9743E"/>
    <w:rsid w:val="00D977C5"/>
    <w:rsid w:val="00DA5A9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7B0B"/>
    <w:rsid w:val="00DF7E8D"/>
    <w:rsid w:val="00E008F9"/>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74BE"/>
    <w:rsid w:val="00E71638"/>
    <w:rsid w:val="00E72F8E"/>
    <w:rsid w:val="00E73B87"/>
    <w:rsid w:val="00E74814"/>
    <w:rsid w:val="00E7523E"/>
    <w:rsid w:val="00E7672F"/>
    <w:rsid w:val="00E872D0"/>
    <w:rsid w:val="00E94FF5"/>
    <w:rsid w:val="00E97626"/>
    <w:rsid w:val="00EA0230"/>
    <w:rsid w:val="00EA28E1"/>
    <w:rsid w:val="00EA2DCA"/>
    <w:rsid w:val="00EA358E"/>
    <w:rsid w:val="00EA39BB"/>
    <w:rsid w:val="00EA50F6"/>
    <w:rsid w:val="00EB0B8B"/>
    <w:rsid w:val="00EB2A39"/>
    <w:rsid w:val="00EC303F"/>
    <w:rsid w:val="00EC3183"/>
    <w:rsid w:val="00ED03F7"/>
    <w:rsid w:val="00ED1016"/>
    <w:rsid w:val="00ED5317"/>
    <w:rsid w:val="00ED65F7"/>
    <w:rsid w:val="00EE2CF3"/>
    <w:rsid w:val="00EE3FA3"/>
    <w:rsid w:val="00EF30AB"/>
    <w:rsid w:val="00EF617D"/>
    <w:rsid w:val="00F04C4F"/>
    <w:rsid w:val="00F07F9B"/>
    <w:rsid w:val="00F1318C"/>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1442"/>
    <w:rsid w:val="00F74C9B"/>
    <w:rsid w:val="00F75052"/>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083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C7AEE-9DE7-4F16-888B-815E190E5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1167</Words>
  <Characters>7243</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8394</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Franco Cristin</cp:lastModifiedBy>
  <cp:revision>111</cp:revision>
  <cp:lastPrinted>2023-03-22T13:09:00Z</cp:lastPrinted>
  <dcterms:created xsi:type="dcterms:W3CDTF">2023-03-21T20:34:00Z</dcterms:created>
  <dcterms:modified xsi:type="dcterms:W3CDTF">2023-03-22T15:09:00Z</dcterms:modified>
</cp:coreProperties>
</file>