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01B" w:rsidRDefault="00280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</w:rPr>
      </w:pPr>
      <w:bookmarkStart w:id="0" w:name="_GoBack"/>
      <w:bookmarkEnd w:id="0"/>
    </w:p>
    <w:p w:rsidR="0028001B" w:rsidRDefault="00D978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INTESTAZIONE SCUOLA</w:t>
      </w:r>
    </w:p>
    <w:p w:rsidR="0028001B" w:rsidRDefault="00D978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Al sito e all’Albo </w:t>
      </w:r>
    </w:p>
    <w:p w:rsidR="0028001B" w:rsidRDefault="00D978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Al </w:t>
      </w:r>
      <w:proofErr w:type="spellStart"/>
      <w:r>
        <w:rPr>
          <w:rFonts w:ascii="Helvetica Neue" w:eastAsia="Helvetica Neue" w:hAnsi="Helvetica Neue" w:cs="Helvetica Neue"/>
          <w:sz w:val="20"/>
          <w:szCs w:val="20"/>
        </w:rPr>
        <w:t>Dsga</w:t>
      </w:r>
      <w:proofErr w:type="spellEnd"/>
    </w:p>
    <w:p w:rsidR="0028001B" w:rsidRDefault="00280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  <w:b/>
        </w:rPr>
      </w:pPr>
    </w:p>
    <w:p w:rsidR="0028001B" w:rsidRDefault="00D978E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b/>
          <w:sz w:val="20"/>
          <w:szCs w:val="20"/>
          <w:u w:val="single"/>
        </w:rPr>
        <w:t xml:space="preserve">DECRETO DI ASSUNZIONE IN BILANCIO </w:t>
      </w:r>
    </w:p>
    <w:p w:rsidR="0028001B" w:rsidRDefault="0028001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  <w:u w:val="single"/>
        </w:rPr>
      </w:pPr>
    </w:p>
    <w:p w:rsidR="0028001B" w:rsidRDefault="00D978E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PIANO NAZIONALE DI RIPRESA E RESILIENZA (PNRR)</w:t>
      </w:r>
    </w:p>
    <w:p w:rsidR="0028001B" w:rsidRDefault="00D978E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smallCaps/>
          <w:sz w:val="20"/>
          <w:szCs w:val="20"/>
        </w:rPr>
      </w:pPr>
      <w:r>
        <w:rPr>
          <w:rFonts w:ascii="Helvetica Neue" w:eastAsia="Helvetica Neue" w:hAnsi="Helvetica Neue" w:cs="Helvetica Neue"/>
          <w:smallCaps/>
          <w:sz w:val="20"/>
          <w:szCs w:val="20"/>
        </w:rPr>
        <w:t xml:space="preserve">MISSIONE 4: ISTRUZIONE E RICERCA </w:t>
      </w:r>
    </w:p>
    <w:p w:rsidR="0028001B" w:rsidRDefault="00D978E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Componente 1 - Potenziamento dell’offerta dei servizi di Istruzione: Dagli asili nido alle Università </w:t>
      </w:r>
    </w:p>
    <w:p w:rsidR="0028001B" w:rsidRDefault="00D978E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4"/>
          <w:szCs w:val="24"/>
        </w:rPr>
        <w:t>Investimento 3.2 Scuola 4.0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:rsidR="0028001B" w:rsidRDefault="00D978E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“Scuole innovative, cablaggio, nuovi ambienti di apprendimento e laboratori” </w:t>
      </w:r>
    </w:p>
    <w:p w:rsidR="0028001B" w:rsidRDefault="00D978E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AZIONE 2 – NEXT GENERATION LABS </w:t>
      </w:r>
      <w:proofErr w:type="gramStart"/>
      <w:r>
        <w:rPr>
          <w:rFonts w:ascii="Helvetica Neue" w:eastAsia="Helvetica Neue" w:hAnsi="Helvetica Neue" w:cs="Helvetica Neue"/>
          <w:b/>
          <w:sz w:val="20"/>
          <w:szCs w:val="20"/>
        </w:rPr>
        <w:t>-  LABORATORI</w:t>
      </w:r>
      <w:proofErr w:type="gramEnd"/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PER LE PROFESSIONI DIGITALI DEL FUTURO</w:t>
      </w:r>
    </w:p>
    <w:p w:rsidR="0028001B" w:rsidRDefault="0028001B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28001B" w:rsidRDefault="00D978EE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PROGETTO M4C1I3.2-2022-961-</w:t>
      </w:r>
      <w:r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P</w:t>
      </w:r>
      <w:proofErr w:type="gramStart"/>
      <w:r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-….</w:t>
      </w:r>
      <w:proofErr w:type="gramEnd"/>
      <w:r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.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     CUP </w:t>
      </w:r>
      <w:r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……………………….</w:t>
      </w:r>
    </w:p>
    <w:p w:rsidR="0028001B" w:rsidRDefault="00280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</w:p>
    <w:p w:rsidR="0028001B" w:rsidRDefault="00D978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IL DIRIGENTE SCOLASTICO</w:t>
      </w:r>
    </w:p>
    <w:p w:rsidR="0028001B" w:rsidRDefault="00280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tbl>
      <w:tblPr>
        <w:tblStyle w:val="a3"/>
        <w:tblW w:w="9795" w:type="dxa"/>
        <w:tblInd w:w="-216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8085"/>
      </w:tblGrid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R.D. 18 novembre 1923, n. 2440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ss.mm.ii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., concernente l’amministrazione del Patr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imonio e la Contabilità Generale dello Stato ed il relativo regolamento approvato con R.D. 23 maggio 1924, n. 827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ss.mm.ii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.;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legge 7 agosto 1990, n. 241, “Norme in materia di procedimento amministrativo e di diritto di accesso ai documenti amministrativi”;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Legge 15 marzo 1997, n. 59, concernente “Delega al Governo per il conferimento di funzioni e compiti alle regio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ni ed enti locali, per la riforma della Pubblica Amministrazione e per la semplificazione amministrativa", 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DPR 275/99, concernente norme in materia di autonomia delle istituzioni scolastiche</w:t>
            </w:r>
            <w:r>
              <w:rPr>
                <w:rFonts w:ascii="Helvetica Neue" w:eastAsia="Helvetica Neue" w:hAnsi="Helvetica Neue" w:cs="Helvetica Neue"/>
                <w:sz w:val="23"/>
                <w:szCs w:val="23"/>
              </w:rPr>
              <w:t>;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D.Lgs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30 marzo 2001, n. 165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ss.mm.ii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 rec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ante “Norme generali sull’ordinamento del lavoro alle dipendenze delle Amministrazioni Pubbliche”;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legge 13 luglio 2015, n. 107, recante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Riforma del sistema nazionale di istruzione e formazione e delega per il riordino delle disposizioni legisla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tive vigenti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legislativo 18 aprile 2016, n. 50, recante il Codice dei contratti pubblici;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regolamento di Contabilità di cui al DI n. 129 del 28/08/2018, pubblicato in G.U. Serie Generale n. 267 del 16 novembre 2018, concernente “Regolamento recante istruzioni generali sulla gestione amministrativo-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lastRenderedPageBreak/>
              <w:t xml:space="preserve">contabile delle istituzioni scolastiche, ai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sensi dell’articolo 1, comma 143 della legge 13 luglio 2015, n. 107”;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Piano nazionale di ripresa e resilienza (PNRR), la cui valutazione positiva è stata approvata con Decisione del Consiglio ECOFIN del 13 luglio 2021 e notificata all’Italia dal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ano per le infrastrutture per lo sport nelle scuole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regolamento UE 2020/852 e, in particolare, l’articolo 17 che definisce gli obiettivi ambientali, tra cui il principio di non arrecare un danno significativo (DNSH,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Do no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significant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harm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”), e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la Comunicazione della Commissione UE 2021/C 58/01, recante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Orientamenti tecnici sull’applicazione del principio «non arrecare un danno significativo» a norma del regolamento sul dispositivo per la ripresa e la resilienza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 regolamenti (UE) 12 febbraio 2021, n. 2021/241 (che istituisce il dispositivo per la ripresa e la resilienza), 2021/1060 e i regolamenti delegati 2021/2105 e 2021/2106 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la circolare del 30 dicembre 2021, n. 32, del Ministero dell’economia e delle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finanze – Dipartimento della Ragioneria generale dello Stato, avente ad oggetto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Nazionale di Ripresa e Resilienza – Guida operativa per il rispetto del principio di non arrecare danno significativo all’ambiente (DNSH)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del Ministr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o dell’istruzione 14 giugno 2022, n. 161, con il quale è stato adottato il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Scuola 4.0” in attuazione della linea di investimento 3.2 “Scuola 4.0: scuole innovative, cablaggio, nuovi ambienti di apprendimento e laboratori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” nell’ambito della Missione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4 – Componente 1 – del Piano nazionale di ripresa e resilienza, finanziato dall’Unione europea – </w:t>
            </w:r>
            <w:proofErr w:type="spellStart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Next</w:t>
            </w:r>
            <w:proofErr w:type="spellEnd"/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 Generation EU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;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Viste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le circolari della Ragioneria Generale dello Stato n. 4 del 18 gennaio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PNRR– articolo 1, comma 1, del decreto-legge n. 80 del 2021 – Indicazioni attuative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 n. 21 del 29 aprile 2022 (Chiarimenti in relazione al riferimento alla disciplina nazionale in materia di contratti pubblici richiamata nei dispositivi attuativi relativi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agli interventi PNRR e PNC) n. 27 del 21 giugno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Monitoraggio delle misure PNRR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 e n. 29 del 26 luglio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procedure finanziarie PNRR)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n. 30 del 11 agosto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Linee Guida per lo svolgimento delle attività di controllo e rendicontazione delle Mis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ure PNRR di competenza delle Amministrazioni centrali e dei Soggetti Attuatori)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n. 33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lastRenderedPageBreak/>
              <w:t>del 13 ottobre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Aggiornamento Guida operativa per il rispetto del principio di non arrecare danno significativo all’ambiente - . DNSH)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, n. 34 del 17 ottobre 2022, n.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34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Linee guida metodologiche per la rendicontazione degli indicatori comuni per il PNRR)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;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del Ministero dell’Istruzione n. 218 dell’08/08/2022 recante “Riparto delle risorse alle istituzioni scolastiche in attuazione del Piano “Scuola 4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.0”;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l’Allegato n. 2 al </w:t>
            </w:r>
            <w:proofErr w:type="gram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Decreto  di</w:t>
            </w:r>
            <w:proofErr w:type="gram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 Riparto delle risorse alle istituzioni scolastiche sopra richiamato che vede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l’Istituto “_______” di ______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destinatario delle </w:t>
            </w:r>
            <w:sdt>
              <w:sdtPr>
                <w:tag w:val="goog_rdk_0"/>
                <w:id w:val="2017105974"/>
              </w:sdtPr>
              <w:sdtEndPr/>
              <w:sdtContent>
                <w:r>
                  <w:rPr>
                    <w:rFonts w:ascii="PT Sans" w:eastAsia="PT Sans" w:hAnsi="PT Sans" w:cs="PT Sans"/>
                    <w:color w:val="FF0000"/>
                    <w:sz w:val="24"/>
                    <w:szCs w:val="24"/>
                  </w:rPr>
                  <w:t>risorse pari a € ....</w:t>
                </w:r>
              </w:sdtContent>
            </w:sdt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per la trasformazione delle aule in ambienti di apprendimento innovativi, in attuazione del Piano “Scuola 4.0” e della linea di investimento 3.2 “Scuola 4.0", finanziata dall'Unione Europea -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Next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generation EU - Azione 2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Nota Ministeriale prot.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AOOGABMI 107624 del 21/12/2022 recante “Istruzioni operative. Investimento 3.2: Scuola 4.0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 chiarimenti e </w:t>
            </w:r>
            <w:proofErr w:type="spell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faq</w:t>
            </w:r>
            <w:proofErr w:type="spell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trasmesse con nota ministeriale prot. AOOGABMI 4302 del 14/1/2023 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progetto inserito sulla piattaforma Futura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data__________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_n</w:t>
            </w:r>
            <w:proofErr w:type="spell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./</w:t>
            </w:r>
            <w:proofErr w:type="spell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prot</w:t>
            </w:r>
            <w:proofErr w:type="spell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________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circolare della Funzione Pubblica n.2/2008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 CCNL Scuola sottoscritti il 29/11/2007 e il 19/04/2018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PTOF 2022/2025;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L’accordo di concessione firmato dal Direttore generale e coordinatore </w:t>
            </w:r>
          </w:p>
          <w:p w:rsidR="0028001B" w:rsidRDefault="00D978EE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dell’unità di missione per il PNRR prot. AOOGABMI </w:t>
            </w:r>
            <w:proofErr w:type="spell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reg.uff</w:t>
            </w:r>
            <w:proofErr w:type="spell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. U.0041869 del 17/3/2023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che rappresenta la formale autorizzazione secondo il crono </w:t>
            </w:r>
          </w:p>
          <w:p w:rsidR="0028001B" w:rsidRDefault="00D978EE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programma indicato all’art. 4 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Programma Annuale per l’esercizio finanziario 2023 approvato con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delibera n° … del ………</w:t>
            </w:r>
            <w:proofErr w:type="gramStart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.;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la delibera di approvazione e attuazione del progetto da parte del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Collegio Docenti del ____ n. ___ e del Consiglio di Istituto del _________ delibera n. _____</w:t>
            </w:r>
          </w:p>
        </w:tc>
      </w:tr>
      <w:tr w:rsidR="0028001B">
        <w:tc>
          <w:tcPr>
            <w:tcW w:w="1710" w:type="dxa"/>
          </w:tcPr>
          <w:p w:rsidR="0028001B" w:rsidRDefault="00D978EE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Considerato</w:t>
            </w:r>
          </w:p>
        </w:tc>
        <w:tc>
          <w:tcPr>
            <w:tcW w:w="8085" w:type="dxa"/>
          </w:tcPr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che per la realizzazione del progetto è necessari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o assumere a bilancio </w:t>
            </w:r>
          </w:p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una specifica attività per la gestione del finanziamento assegnato al fine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di </w:t>
            </w:r>
            <w:proofErr w:type="gramStart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evitare  commistione</w:t>
            </w:r>
            <w:proofErr w:type="gramEnd"/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della gestione dei fondi PNRR con fondi di altra </w:t>
            </w:r>
          </w:p>
          <w:p w:rsidR="0028001B" w:rsidRDefault="00D978EE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lastRenderedPageBreak/>
              <w:t>provenienza secondo quanto previsto dalla guida operativa (Nota Ministeriale prot.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A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OOGABMI 107624 del 21/12/2022) per le attività connesse alla realizzazione del PNRR;</w:t>
            </w:r>
          </w:p>
        </w:tc>
      </w:tr>
    </w:tbl>
    <w:p w:rsidR="0028001B" w:rsidRDefault="002800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28001B" w:rsidRDefault="00D978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DISPONE</w:t>
      </w:r>
    </w:p>
    <w:p w:rsidR="0028001B" w:rsidRDefault="002800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28001B" w:rsidRDefault="00D978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la formale assunzione a bilancio Esercizio Finanziario 2023 del finanziamento relativo al progetto</w:t>
      </w:r>
    </w:p>
    <w:p w:rsidR="0028001B" w:rsidRDefault="0028001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i/>
          <w:sz w:val="24"/>
          <w:szCs w:val="24"/>
        </w:rPr>
      </w:pPr>
    </w:p>
    <w:p w:rsidR="0028001B" w:rsidRDefault="00D978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Missione 4 Istruzione e Ricerca, </w:t>
      </w:r>
    </w:p>
    <w:p w:rsidR="0028001B" w:rsidRDefault="00D978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>Componente 1 Potenziamento dell’offerta dei servizi di istruzione: dagli asili nido alle università.</w:t>
      </w:r>
    </w:p>
    <w:p w:rsidR="0028001B" w:rsidRDefault="00D978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>Investimento 3.2 “Scuola 4.0: Scuole innovative, cablaggio, nuovi ambienti di</w:t>
      </w:r>
    </w:p>
    <w:p w:rsidR="0028001B" w:rsidRDefault="00D978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apprendimento e laboratori”, </w:t>
      </w:r>
    </w:p>
    <w:p w:rsidR="0028001B" w:rsidRDefault="00D978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Azione </w:t>
      </w:r>
      <w:r>
        <w:rPr>
          <w:rFonts w:ascii="Helvetica Neue" w:eastAsia="Helvetica Neue" w:hAnsi="Helvetica Neue" w:cs="Helvetica Neue"/>
          <w:b/>
          <w:i/>
          <w:sz w:val="24"/>
          <w:szCs w:val="24"/>
        </w:rPr>
        <w:t>2</w:t>
      </w: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 </w:t>
      </w:r>
      <w:proofErr w:type="gramStart"/>
      <w:r>
        <w:rPr>
          <w:rFonts w:ascii="Helvetica Neue" w:eastAsia="Helvetica Neue" w:hAnsi="Helvetica Neue" w:cs="Helvetica Neue"/>
          <w:b/>
          <w:i/>
          <w:sz w:val="24"/>
          <w:szCs w:val="24"/>
        </w:rPr>
        <w:t>–</w:t>
      </w:r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  Laboratori</w:t>
      </w:r>
      <w:proofErr w:type="gramEnd"/>
      <w:r>
        <w:rPr>
          <w:rFonts w:ascii="Helvetica Neue" w:eastAsia="Helvetica Neue" w:hAnsi="Helvetica Neue" w:cs="Helvetica Neue"/>
          <w:b/>
          <w:i/>
          <w:sz w:val="24"/>
          <w:szCs w:val="24"/>
        </w:rPr>
        <w:t xml:space="preserve"> per le professioni digitali del futuro</w:t>
      </w:r>
    </w:p>
    <w:p w:rsidR="0028001B" w:rsidRDefault="002800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  <w:sz w:val="24"/>
          <w:szCs w:val="24"/>
        </w:rPr>
      </w:pPr>
    </w:p>
    <w:p w:rsidR="0028001B" w:rsidRDefault="002800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4"/>
        <w:tblW w:w="9322" w:type="dxa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6"/>
        <w:gridCol w:w="2433"/>
        <w:gridCol w:w="4243"/>
      </w:tblGrid>
      <w:tr w:rsidR="0028001B">
        <w:tc>
          <w:tcPr>
            <w:tcW w:w="2646" w:type="dxa"/>
          </w:tcPr>
          <w:p w:rsidR="0028001B" w:rsidRDefault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Titolo progetto</w:t>
            </w:r>
          </w:p>
        </w:tc>
        <w:tc>
          <w:tcPr>
            <w:tcW w:w="6676" w:type="dxa"/>
            <w:gridSpan w:val="2"/>
          </w:tcPr>
          <w:p w:rsidR="0028001B" w:rsidRDefault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Piano Scuola 4.0 - Azione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2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–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Laboratori per le professioni digitali del futuro</w:t>
            </w:r>
          </w:p>
          <w:p w:rsidR="0028001B" w:rsidRDefault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__________</w:t>
            </w:r>
          </w:p>
        </w:tc>
      </w:tr>
      <w:tr w:rsidR="0028001B">
        <w:tc>
          <w:tcPr>
            <w:tcW w:w="2646" w:type="dxa"/>
          </w:tcPr>
          <w:p w:rsidR="0028001B" w:rsidRDefault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Identificativo progetto</w:t>
            </w:r>
          </w:p>
        </w:tc>
        <w:tc>
          <w:tcPr>
            <w:tcW w:w="6676" w:type="dxa"/>
            <w:gridSpan w:val="2"/>
          </w:tcPr>
          <w:p w:rsidR="0028001B" w:rsidRDefault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M4C1I3.2-2022-961-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P-__</w:t>
            </w:r>
          </w:p>
        </w:tc>
      </w:tr>
      <w:tr w:rsidR="0028001B">
        <w:tc>
          <w:tcPr>
            <w:tcW w:w="2646" w:type="dxa"/>
          </w:tcPr>
          <w:p w:rsidR="0028001B" w:rsidRDefault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CUP</w:t>
            </w:r>
          </w:p>
        </w:tc>
        <w:tc>
          <w:tcPr>
            <w:tcW w:w="6676" w:type="dxa"/>
            <w:gridSpan w:val="2"/>
          </w:tcPr>
          <w:p w:rsidR="0028001B" w:rsidRDefault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______________</w:t>
            </w:r>
          </w:p>
        </w:tc>
      </w:tr>
      <w:tr w:rsidR="0028001B">
        <w:tc>
          <w:tcPr>
            <w:tcW w:w="2646" w:type="dxa"/>
          </w:tcPr>
          <w:p w:rsidR="0028001B" w:rsidRDefault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Importo finanziato</w:t>
            </w:r>
          </w:p>
        </w:tc>
        <w:tc>
          <w:tcPr>
            <w:tcW w:w="6676" w:type="dxa"/>
            <w:gridSpan w:val="2"/>
          </w:tcPr>
          <w:p w:rsidR="0028001B" w:rsidRDefault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sdt>
              <w:sdtPr>
                <w:tag w:val="goog_rdk_1"/>
                <w:id w:val="-1364197275"/>
              </w:sdtPr>
              <w:sdtEndPr/>
              <w:sdtContent>
                <w:r>
                  <w:rPr>
                    <w:rFonts w:ascii="PT Sans" w:eastAsia="PT Sans" w:hAnsi="PT Sans" w:cs="PT Sans"/>
                    <w:sz w:val="24"/>
                    <w:szCs w:val="24"/>
                  </w:rPr>
                  <w:t>€ ______________</w:t>
                </w:r>
              </w:sdtContent>
            </w:sdt>
          </w:p>
        </w:tc>
      </w:tr>
      <w:tr w:rsidR="0028001B">
        <w:tc>
          <w:tcPr>
            <w:tcW w:w="2646" w:type="dxa"/>
          </w:tcPr>
          <w:p w:rsidR="0028001B" w:rsidRDefault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proofErr w:type="gramStart"/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ENTRATE  -</w:t>
            </w:r>
            <w:proofErr w:type="gramEnd"/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 xml:space="preserve"> MOD.A</w:t>
            </w:r>
          </w:p>
        </w:tc>
        <w:tc>
          <w:tcPr>
            <w:tcW w:w="2433" w:type="dxa"/>
          </w:tcPr>
          <w:p w:rsidR="0028001B" w:rsidRDefault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02-03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-____</w:t>
            </w:r>
          </w:p>
        </w:tc>
        <w:tc>
          <w:tcPr>
            <w:tcW w:w="4243" w:type="dxa"/>
          </w:tcPr>
          <w:p w:rsidR="0028001B" w:rsidRDefault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Next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generation EU - PNRR</w:t>
            </w:r>
          </w:p>
        </w:tc>
      </w:tr>
      <w:tr w:rsidR="0028001B">
        <w:tc>
          <w:tcPr>
            <w:tcW w:w="2646" w:type="dxa"/>
          </w:tcPr>
          <w:p w:rsidR="0028001B" w:rsidRDefault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SPESE – MOD. A</w:t>
            </w:r>
          </w:p>
        </w:tc>
        <w:tc>
          <w:tcPr>
            <w:tcW w:w="2433" w:type="dxa"/>
          </w:tcPr>
          <w:p w:rsidR="0028001B" w:rsidRDefault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</w:t>
            </w:r>
            <w:proofErr w:type="gram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03._</w:t>
            </w:r>
            <w:proofErr w:type="gram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__</w:t>
            </w:r>
          </w:p>
        </w:tc>
        <w:tc>
          <w:tcPr>
            <w:tcW w:w="4243" w:type="dxa"/>
          </w:tcPr>
          <w:p w:rsidR="0028001B" w:rsidRDefault="00D97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Piano “Scuola 4.0” – Azione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2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Next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digital</w:t>
            </w:r>
            <w:proofErr w:type="spellEnd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labs</w:t>
            </w: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 – D.M. n. 218/2022 – Codice identificativo del progetto: M4C1I3.2-2022-961-P-______- CUP: ____________________</w:t>
            </w:r>
          </w:p>
        </w:tc>
      </w:tr>
    </w:tbl>
    <w:p w:rsidR="0028001B" w:rsidRDefault="002800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</w:p>
    <w:p w:rsidR="0028001B" w:rsidRDefault="00D978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Il DSGA, nell’ambito delle proprie competenze, apporterà agli atti di gestione contabile le relative modifiche.</w:t>
      </w:r>
    </w:p>
    <w:p w:rsidR="0028001B" w:rsidRDefault="00D978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Il presente decreto, ai sensi del Regolamento di contabilità D.I. 129/2018, sarà trasmesso al   Consiglio di Istituto che ne delibererà l’assunzione in bilancio nella prossima seduta.</w:t>
      </w:r>
    </w:p>
    <w:p w:rsidR="0028001B" w:rsidRDefault="002800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567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</w:p>
    <w:p w:rsidR="0028001B" w:rsidRDefault="00D978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 xml:space="preserve">       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  <w:t>IL DIRIGENTE SCOLASTICO</w:t>
      </w:r>
    </w:p>
    <w:p w:rsidR="0028001B" w:rsidRDefault="00D978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___________________</w:t>
      </w:r>
    </w:p>
    <w:p w:rsidR="0028001B" w:rsidRDefault="00D978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67"/>
        <w:jc w:val="right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(firmato digitalm</w:t>
      </w:r>
      <w:r>
        <w:rPr>
          <w:rFonts w:ascii="Helvetica Neue" w:eastAsia="Helvetica Neue" w:hAnsi="Helvetica Neue" w:cs="Helvetica Neue"/>
          <w:sz w:val="24"/>
          <w:szCs w:val="24"/>
        </w:rPr>
        <w:t>ente)</w:t>
      </w:r>
    </w:p>
    <w:sectPr w:rsidR="0028001B">
      <w:headerReference w:type="default" r:id="rId7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EE" w:rsidRDefault="00D978EE">
      <w:pPr>
        <w:spacing w:after="0" w:line="240" w:lineRule="auto"/>
      </w:pPr>
      <w:r>
        <w:separator/>
      </w:r>
    </w:p>
  </w:endnote>
  <w:endnote w:type="continuationSeparator" w:id="0">
    <w:p w:rsidR="00D978EE" w:rsidRDefault="00D9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EE" w:rsidRDefault="00D978EE">
      <w:pPr>
        <w:spacing w:after="0" w:line="240" w:lineRule="auto"/>
      </w:pPr>
      <w:r>
        <w:separator/>
      </w:r>
    </w:p>
  </w:footnote>
  <w:footnote w:type="continuationSeparator" w:id="0">
    <w:p w:rsidR="00D978EE" w:rsidRDefault="00D9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01B" w:rsidRDefault="00D978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noProof/>
      </w:rPr>
      <w:drawing>
        <wp:inline distT="0" distB="0" distL="0" distR="0">
          <wp:extent cx="6332220" cy="17948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1B"/>
    <w:rsid w:val="0028001B"/>
    <w:rsid w:val="00D978EE"/>
    <w:rsid w:val="00E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FB327-7AE2-4B3A-BB4D-6B060ADC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1E90"/>
    <w:rPr>
      <w:color w:val="000000"/>
      <w:u w:color="000000"/>
    </w:rPr>
  </w:style>
  <w:style w:type="paragraph" w:styleId="Titolo1">
    <w:name w:val="heading 1"/>
    <w:basedOn w:val="Normale2"/>
    <w:next w:val="Normale2"/>
    <w:uiPriority w:val="9"/>
    <w:qFormat/>
    <w:rsid w:val="005925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2"/>
    <w:next w:val="Normale2"/>
    <w:uiPriority w:val="9"/>
    <w:semiHidden/>
    <w:unhideWhenUsed/>
    <w:qFormat/>
    <w:rsid w:val="005925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2"/>
    <w:next w:val="Normale2"/>
    <w:uiPriority w:val="9"/>
    <w:semiHidden/>
    <w:unhideWhenUsed/>
    <w:qFormat/>
    <w:rsid w:val="005925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2"/>
    <w:next w:val="Normale2"/>
    <w:uiPriority w:val="9"/>
    <w:semiHidden/>
    <w:unhideWhenUsed/>
    <w:qFormat/>
    <w:rsid w:val="005925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uiPriority w:val="9"/>
    <w:semiHidden/>
    <w:unhideWhenUsed/>
    <w:qFormat/>
    <w:rsid w:val="0059254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2"/>
    <w:next w:val="Normale2"/>
    <w:uiPriority w:val="9"/>
    <w:semiHidden/>
    <w:unhideWhenUsed/>
    <w:qFormat/>
    <w:rsid w:val="005925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2"/>
    <w:next w:val="Normale2"/>
    <w:uiPriority w:val="10"/>
    <w:qFormat/>
    <w:rsid w:val="0059254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59254E"/>
  </w:style>
  <w:style w:type="table" w:customStyle="1" w:styleId="TableNormal0">
    <w:name w:val="Table Normal"/>
    <w:rsid w:val="005925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59254E"/>
  </w:style>
  <w:style w:type="table" w:customStyle="1" w:styleId="TableNormal1">
    <w:name w:val="Table Normal"/>
    <w:rsid w:val="0059254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0D1E90"/>
    <w:rPr>
      <w:u w:val="single"/>
    </w:rPr>
  </w:style>
  <w:style w:type="table" w:customStyle="1" w:styleId="TableNormal2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Corpo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A9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5925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5925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5925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5925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mML+OxqQCSOGa7oZBhq9H7znFQ==">AMUW2mV6yHu0n3+KVrMpAoJPPFJG3vU82CHCo6yKet2UIdwytPb6wpbTnSh8EN1JD6FjBweRo6khyGr/dcw0OSwTYmQYFqokOpNjx+E9xszy2S85MSuYGtJMIOByB9GcuuRypRxDlEjaGaZVdCMj0efWlw5tSMc2KIkPd1oYPpE/toMO/LRrJP2Zglw5msWKrKarxvy9woxKJdQ278mpKW8g/gVaMo10/w==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2</cp:revision>
  <dcterms:created xsi:type="dcterms:W3CDTF">2023-06-08T13:32:00Z</dcterms:created>
  <dcterms:modified xsi:type="dcterms:W3CDTF">2023-06-08T13:32:00Z</dcterms:modified>
</cp:coreProperties>
</file>