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97EF1" w14:textId="77777777" w:rsidR="00617313" w:rsidRDefault="00617313">
      <w:pPr>
        <w:widowControl w:val="0"/>
        <w:pBdr>
          <w:top w:val="nil"/>
          <w:left w:val="nil"/>
          <w:bottom w:val="nil"/>
          <w:right w:val="nil"/>
          <w:between w:val="nil"/>
        </w:pBdr>
        <w:spacing w:after="0"/>
      </w:pPr>
    </w:p>
    <w:p w14:paraId="2C878E7C" w14:textId="77777777" w:rsidR="00617313" w:rsidRDefault="00000000">
      <w:pPr>
        <w:tabs>
          <w:tab w:val="center" w:pos="4819"/>
          <w:tab w:val="right" w:pos="9638"/>
        </w:tabs>
        <w:spacing w:after="0" w:line="240" w:lineRule="auto"/>
        <w:rPr>
          <w:color w:val="000000"/>
          <w:sz w:val="24"/>
          <w:szCs w:val="24"/>
        </w:rPr>
      </w:pPr>
      <w:r>
        <w:rPr>
          <w:noProof/>
        </w:rPr>
        <w:drawing>
          <wp:inline distT="114300" distB="114300" distL="114300" distR="114300" wp14:anchorId="39732CCD" wp14:editId="128A8566">
            <wp:extent cx="6119820" cy="1092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19820" cy="1092200"/>
                    </a:xfrm>
                    <a:prstGeom prst="rect">
                      <a:avLst/>
                    </a:prstGeom>
                    <a:ln/>
                  </pic:spPr>
                </pic:pic>
              </a:graphicData>
            </a:graphic>
          </wp:inline>
        </w:drawing>
      </w:r>
    </w:p>
    <w:p w14:paraId="677207F5" w14:textId="77777777" w:rsidR="00617313" w:rsidRDefault="00617313">
      <w:pPr>
        <w:pStyle w:val="Titolo1"/>
        <w:spacing w:line="360" w:lineRule="auto"/>
        <w:ind w:left="0" w:right="79"/>
        <w:jc w:val="center"/>
        <w:rPr>
          <w:sz w:val="22"/>
          <w:szCs w:val="22"/>
        </w:rPr>
      </w:pPr>
    </w:p>
    <w:p w14:paraId="1CA824D6" w14:textId="77777777" w:rsidR="00617313" w:rsidRDefault="00617313">
      <w:pPr>
        <w:pStyle w:val="Titolo1"/>
        <w:spacing w:line="360" w:lineRule="auto"/>
        <w:ind w:left="0" w:right="79"/>
        <w:jc w:val="center"/>
        <w:rPr>
          <w:sz w:val="22"/>
          <w:szCs w:val="22"/>
        </w:rPr>
      </w:pPr>
    </w:p>
    <w:p w14:paraId="7999EF9E" w14:textId="77777777" w:rsidR="00617313" w:rsidRDefault="00617313">
      <w:pPr>
        <w:pStyle w:val="Titolo1"/>
        <w:spacing w:line="360" w:lineRule="auto"/>
        <w:ind w:left="0" w:right="79"/>
        <w:jc w:val="center"/>
        <w:rPr>
          <w:sz w:val="22"/>
          <w:szCs w:val="22"/>
        </w:rPr>
      </w:pPr>
    </w:p>
    <w:p w14:paraId="218A8459" w14:textId="77777777" w:rsidR="00617313" w:rsidRDefault="00000000">
      <w:pPr>
        <w:pBdr>
          <w:top w:val="single" w:sz="4" w:space="1" w:color="000000"/>
          <w:left w:val="single" w:sz="4" w:space="4" w:color="000000"/>
          <w:bottom w:val="single" w:sz="4" w:space="1" w:color="000000"/>
          <w:right w:val="single" w:sz="4" w:space="4" w:color="000000"/>
        </w:pBdr>
        <w:tabs>
          <w:tab w:val="left" w:pos="944"/>
        </w:tabs>
        <w:ind w:left="851" w:right="387" w:hanging="851"/>
        <w:jc w:val="center"/>
        <w:rPr>
          <w:b/>
          <w:sz w:val="52"/>
          <w:szCs w:val="52"/>
        </w:rPr>
      </w:pPr>
      <w:r>
        <w:rPr>
          <w:b/>
          <w:sz w:val="52"/>
          <w:szCs w:val="52"/>
        </w:rPr>
        <w:t>INTESTAZIONE</w:t>
      </w:r>
    </w:p>
    <w:p w14:paraId="5A041F39" w14:textId="77777777" w:rsidR="00617313" w:rsidRDefault="00617313">
      <w:pPr>
        <w:tabs>
          <w:tab w:val="left" w:pos="944"/>
        </w:tabs>
        <w:ind w:left="851" w:right="387" w:hanging="851"/>
      </w:pPr>
    </w:p>
    <w:p w14:paraId="6B2EC630" w14:textId="77777777" w:rsidR="00617313" w:rsidRDefault="00617313">
      <w:pPr>
        <w:tabs>
          <w:tab w:val="left" w:pos="944"/>
        </w:tabs>
        <w:ind w:left="851" w:right="387" w:hanging="851"/>
      </w:pPr>
    </w:p>
    <w:p w14:paraId="7C7622A2" w14:textId="77777777" w:rsidR="00617313" w:rsidRDefault="00000000">
      <w:pPr>
        <w:pStyle w:val="Titolo1"/>
        <w:spacing w:line="360" w:lineRule="auto"/>
        <w:ind w:left="0" w:right="79"/>
        <w:jc w:val="center"/>
        <w:rPr>
          <w:sz w:val="22"/>
          <w:szCs w:val="22"/>
        </w:rPr>
      </w:pPr>
      <w:r>
        <w:rPr>
          <w:sz w:val="22"/>
          <w:szCs w:val="22"/>
        </w:rPr>
        <w:t>PIANO NAZIONALE DI RIPRESA E RESILIENZA - MISSIONE 4: ISTRUZIONE E RICERCA</w:t>
      </w:r>
    </w:p>
    <w:p w14:paraId="5B1BA327" w14:textId="77777777" w:rsidR="00617313" w:rsidRDefault="00000000">
      <w:pPr>
        <w:widowControl w:val="0"/>
        <w:pBdr>
          <w:top w:val="nil"/>
          <w:left w:val="nil"/>
          <w:bottom w:val="nil"/>
          <w:right w:val="nil"/>
          <w:between w:val="nil"/>
        </w:pBdr>
        <w:spacing w:after="0" w:line="240" w:lineRule="auto"/>
        <w:ind w:right="114"/>
        <w:jc w:val="center"/>
        <w:rPr>
          <w:rFonts w:ascii="Cambria" w:eastAsia="Cambria" w:hAnsi="Cambria" w:cs="Cambria"/>
          <w:color w:val="000000"/>
          <w:sz w:val="24"/>
          <w:szCs w:val="24"/>
        </w:rPr>
      </w:pPr>
      <w:r>
        <w:rPr>
          <w:rFonts w:ascii="Cambria" w:eastAsia="Cambria" w:hAnsi="Cambria" w:cs="Cambria"/>
          <w:color w:val="000000"/>
          <w:sz w:val="24"/>
          <w:szCs w:val="24"/>
        </w:rPr>
        <w:t>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 Azioni di prevenzione e contrasto della dispersione scolastica - (D.M. 170/2022)</w:t>
      </w:r>
    </w:p>
    <w:p w14:paraId="4E4EE436" w14:textId="77777777" w:rsidR="00617313" w:rsidRDefault="00617313">
      <w:pPr>
        <w:ind w:left="3893" w:right="3922" w:firstLine="1"/>
        <w:jc w:val="center"/>
        <w:rPr>
          <w:sz w:val="16"/>
          <w:szCs w:val="16"/>
        </w:rPr>
      </w:pPr>
    </w:p>
    <w:p w14:paraId="4395CBAD" w14:textId="77777777" w:rsidR="00617313" w:rsidRDefault="00000000">
      <w:pPr>
        <w:widowControl w:val="0"/>
        <w:pBdr>
          <w:top w:val="nil"/>
          <w:left w:val="nil"/>
          <w:bottom w:val="nil"/>
          <w:right w:val="nil"/>
          <w:between w:val="nil"/>
        </w:pBdr>
        <w:spacing w:before="9" w:after="0" w:line="240" w:lineRule="auto"/>
        <w:rPr>
          <w:rFonts w:ascii="Sorts Mill Goudy" w:eastAsia="Sorts Mill Goudy" w:hAnsi="Sorts Mill Goudy" w:cs="Sorts Mill Goudy"/>
          <w:b/>
          <w:color w:val="000000"/>
          <w:sz w:val="28"/>
          <w:szCs w:val="28"/>
        </w:rPr>
      </w:pPr>
      <w:r>
        <w:rPr>
          <w:rFonts w:ascii="Sorts Mill Goudy" w:eastAsia="Sorts Mill Goudy" w:hAnsi="Sorts Mill Goudy" w:cs="Sorts Mill Goudy"/>
          <w:b/>
          <w:color w:val="000000"/>
          <w:sz w:val="28"/>
          <w:szCs w:val="28"/>
        </w:rPr>
        <w:t xml:space="preserve">CNP: </w:t>
      </w:r>
      <w:r>
        <w:rPr>
          <w:rFonts w:ascii="Sorts Mill Goudy" w:eastAsia="Sorts Mill Goudy" w:hAnsi="Sorts Mill Goudy" w:cs="Sorts Mill Goudy"/>
          <w:b/>
          <w:color w:val="000000"/>
          <w:sz w:val="28"/>
          <w:szCs w:val="28"/>
        </w:rPr>
        <w:tab/>
      </w:r>
      <w:r>
        <w:rPr>
          <w:rFonts w:ascii="Sorts Mill Goudy" w:eastAsia="Sorts Mill Goudy" w:hAnsi="Sorts Mill Goudy" w:cs="Sorts Mill Goudy"/>
          <w:b/>
          <w:color w:val="000000"/>
          <w:sz w:val="28"/>
          <w:szCs w:val="28"/>
        </w:rPr>
        <w:tab/>
        <w:t>………………………</w:t>
      </w:r>
    </w:p>
    <w:p w14:paraId="64B38071" w14:textId="77777777" w:rsidR="00617313" w:rsidRDefault="00000000">
      <w:pPr>
        <w:widowControl w:val="0"/>
        <w:pBdr>
          <w:top w:val="nil"/>
          <w:left w:val="nil"/>
          <w:bottom w:val="nil"/>
          <w:right w:val="nil"/>
          <w:between w:val="nil"/>
        </w:pBdr>
        <w:spacing w:before="9" w:after="0" w:line="240" w:lineRule="auto"/>
        <w:rPr>
          <w:rFonts w:ascii="Sorts Mill Goudy" w:eastAsia="Sorts Mill Goudy" w:hAnsi="Sorts Mill Goudy" w:cs="Sorts Mill Goudy"/>
          <w:b/>
          <w:color w:val="000000"/>
          <w:sz w:val="28"/>
          <w:szCs w:val="28"/>
        </w:rPr>
      </w:pPr>
      <w:r>
        <w:rPr>
          <w:rFonts w:ascii="Sorts Mill Goudy" w:eastAsia="Sorts Mill Goudy" w:hAnsi="Sorts Mill Goudy" w:cs="Sorts Mill Goudy"/>
          <w:b/>
          <w:color w:val="000000"/>
          <w:sz w:val="28"/>
          <w:szCs w:val="28"/>
        </w:rPr>
        <w:t>CUP:</w:t>
      </w:r>
      <w:r>
        <w:rPr>
          <w:rFonts w:ascii="Sorts Mill Goudy" w:eastAsia="Sorts Mill Goudy" w:hAnsi="Sorts Mill Goudy" w:cs="Sorts Mill Goudy"/>
          <w:b/>
          <w:color w:val="000000"/>
          <w:sz w:val="28"/>
          <w:szCs w:val="28"/>
        </w:rPr>
        <w:tab/>
      </w:r>
      <w:r>
        <w:rPr>
          <w:rFonts w:ascii="Sorts Mill Goudy" w:eastAsia="Sorts Mill Goudy" w:hAnsi="Sorts Mill Goudy" w:cs="Sorts Mill Goudy"/>
          <w:b/>
          <w:color w:val="000000"/>
          <w:sz w:val="28"/>
          <w:szCs w:val="28"/>
        </w:rPr>
        <w:tab/>
        <w:t>………………………</w:t>
      </w:r>
    </w:p>
    <w:p w14:paraId="55534BA9" w14:textId="77777777" w:rsidR="00617313" w:rsidRDefault="00000000">
      <w:pPr>
        <w:widowControl w:val="0"/>
        <w:pBdr>
          <w:top w:val="nil"/>
          <w:left w:val="nil"/>
          <w:bottom w:val="nil"/>
          <w:right w:val="nil"/>
          <w:between w:val="nil"/>
        </w:pBdr>
        <w:spacing w:before="9" w:after="0" w:line="240" w:lineRule="auto"/>
        <w:rPr>
          <w:rFonts w:ascii="Sorts Mill Goudy" w:eastAsia="Sorts Mill Goudy" w:hAnsi="Sorts Mill Goudy" w:cs="Sorts Mill Goudy"/>
          <w:b/>
          <w:color w:val="000000"/>
          <w:sz w:val="28"/>
          <w:szCs w:val="28"/>
        </w:rPr>
      </w:pPr>
      <w:r>
        <w:rPr>
          <w:rFonts w:ascii="Sorts Mill Goudy" w:eastAsia="Sorts Mill Goudy" w:hAnsi="Sorts Mill Goudy" w:cs="Sorts Mill Goudy"/>
          <w:b/>
          <w:color w:val="000000"/>
          <w:sz w:val="28"/>
          <w:szCs w:val="28"/>
        </w:rPr>
        <w:t xml:space="preserve">TITOLO: </w:t>
      </w:r>
      <w:r>
        <w:rPr>
          <w:rFonts w:ascii="Sorts Mill Goudy" w:eastAsia="Sorts Mill Goudy" w:hAnsi="Sorts Mill Goudy" w:cs="Sorts Mill Goudy"/>
          <w:b/>
          <w:color w:val="000000"/>
          <w:sz w:val="28"/>
          <w:szCs w:val="28"/>
        </w:rPr>
        <w:tab/>
        <w:t>………………………</w:t>
      </w:r>
    </w:p>
    <w:p w14:paraId="778A7FB6" w14:textId="77777777" w:rsidR="00617313" w:rsidRDefault="00617313">
      <w:pPr>
        <w:widowControl w:val="0"/>
        <w:pBdr>
          <w:top w:val="nil"/>
          <w:left w:val="nil"/>
          <w:bottom w:val="nil"/>
          <w:right w:val="nil"/>
          <w:between w:val="nil"/>
        </w:pBdr>
        <w:spacing w:before="6" w:after="0" w:line="240" w:lineRule="auto"/>
        <w:rPr>
          <w:rFonts w:ascii="Cambria" w:eastAsia="Cambria" w:hAnsi="Cambria" w:cs="Cambria"/>
          <w:color w:val="000000"/>
          <w:sz w:val="24"/>
          <w:szCs w:val="24"/>
        </w:rPr>
      </w:pPr>
    </w:p>
    <w:p w14:paraId="175269D9" w14:textId="77777777" w:rsidR="00617313" w:rsidRDefault="00000000">
      <w:pPr>
        <w:spacing w:after="60" w:line="240" w:lineRule="auto"/>
        <w:ind w:left="5812" w:right="711"/>
        <w:rPr>
          <w:sz w:val="24"/>
          <w:szCs w:val="24"/>
        </w:rPr>
      </w:pPr>
      <w:r>
        <w:rPr>
          <w:sz w:val="24"/>
          <w:szCs w:val="24"/>
        </w:rPr>
        <w:t xml:space="preserve">All’Albo on line dell’Istituto </w:t>
      </w:r>
    </w:p>
    <w:p w14:paraId="4FB35FB4" w14:textId="77777777" w:rsidR="00617313" w:rsidRDefault="00000000">
      <w:pPr>
        <w:spacing w:after="60" w:line="240" w:lineRule="auto"/>
        <w:ind w:left="5812" w:right="711"/>
        <w:rPr>
          <w:sz w:val="20"/>
          <w:szCs w:val="20"/>
        </w:rPr>
      </w:pPr>
      <w:r>
        <w:rPr>
          <w:sz w:val="24"/>
          <w:szCs w:val="24"/>
        </w:rPr>
        <w:t>Sul sito web dell’Istituto</w:t>
      </w:r>
      <w:r>
        <w:rPr>
          <w:sz w:val="20"/>
          <w:szCs w:val="20"/>
        </w:rPr>
        <w:t xml:space="preserve"> Amministrazione Trasparente / Avvisi Bandi</w:t>
      </w:r>
    </w:p>
    <w:p w14:paraId="2F6B6D3C" w14:textId="77777777" w:rsidR="00617313" w:rsidRDefault="00000000">
      <w:pPr>
        <w:spacing w:after="60" w:line="240" w:lineRule="auto"/>
        <w:ind w:left="5812" w:right="715"/>
        <w:rPr>
          <w:sz w:val="24"/>
          <w:szCs w:val="24"/>
        </w:rPr>
      </w:pPr>
      <w:r>
        <w:rPr>
          <w:sz w:val="24"/>
          <w:szCs w:val="24"/>
        </w:rPr>
        <w:t xml:space="preserve">Al Personale Docente </w:t>
      </w:r>
    </w:p>
    <w:p w14:paraId="474A5F67" w14:textId="77777777" w:rsidR="00617313" w:rsidRDefault="00000000">
      <w:pPr>
        <w:spacing w:after="60" w:line="240" w:lineRule="auto"/>
        <w:ind w:left="5812" w:right="711"/>
        <w:rPr>
          <w:sz w:val="24"/>
          <w:szCs w:val="24"/>
        </w:rPr>
      </w:pPr>
      <w:r>
        <w:rPr>
          <w:sz w:val="24"/>
          <w:szCs w:val="24"/>
        </w:rPr>
        <w:t xml:space="preserve">Al DSGA </w:t>
      </w:r>
    </w:p>
    <w:p w14:paraId="0B3ACCA3" w14:textId="77777777" w:rsidR="00617313" w:rsidRDefault="00617313">
      <w:pPr>
        <w:widowControl w:val="0"/>
        <w:pBdr>
          <w:top w:val="nil"/>
          <w:left w:val="nil"/>
          <w:bottom w:val="nil"/>
          <w:right w:val="nil"/>
          <w:between w:val="nil"/>
        </w:pBdr>
        <w:spacing w:before="9" w:after="0" w:line="240" w:lineRule="auto"/>
        <w:rPr>
          <w:rFonts w:ascii="Cambria" w:eastAsia="Cambria" w:hAnsi="Cambria" w:cs="Cambria"/>
          <w:b/>
          <w:color w:val="000000"/>
          <w:sz w:val="19"/>
          <w:szCs w:val="19"/>
        </w:rPr>
      </w:pPr>
    </w:p>
    <w:p w14:paraId="69C93100" w14:textId="77777777" w:rsidR="00617313" w:rsidRDefault="00000000">
      <w:pPr>
        <w:pStyle w:val="Titolo2"/>
        <w:spacing w:before="120"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IL DIRIGENTE SCOLASTICO</w:t>
      </w:r>
    </w:p>
    <w:p w14:paraId="6669B825" w14:textId="77777777" w:rsidR="00617313" w:rsidRDefault="00617313">
      <w:pPr>
        <w:widowControl w:val="0"/>
        <w:pBdr>
          <w:top w:val="nil"/>
          <w:left w:val="nil"/>
          <w:bottom w:val="nil"/>
          <w:right w:val="nil"/>
          <w:between w:val="nil"/>
        </w:pBdr>
        <w:spacing w:before="9" w:after="0" w:line="240" w:lineRule="auto"/>
        <w:rPr>
          <w:rFonts w:ascii="Cambria" w:eastAsia="Cambria" w:hAnsi="Cambria" w:cs="Cambria"/>
          <w:b/>
          <w:color w:val="000000"/>
          <w:sz w:val="19"/>
          <w:szCs w:val="19"/>
        </w:rPr>
      </w:pPr>
    </w:p>
    <w:p w14:paraId="00CA59E8" w14:textId="77777777" w:rsidR="00617313" w:rsidRDefault="00000000">
      <w:pPr>
        <w:shd w:val="clear" w:color="auto" w:fill="FFFFFF"/>
        <w:spacing w:after="0" w:line="240" w:lineRule="auto"/>
        <w:ind w:left="851" w:hanging="851"/>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t>VISTA</w:t>
      </w:r>
      <w:r>
        <w:rPr>
          <w:rFonts w:ascii="Sorts Mill Goudy" w:eastAsia="Sorts Mill Goudy" w:hAnsi="Sorts Mill Goudy" w:cs="Sorts Mill Goudy"/>
          <w:b/>
          <w:sz w:val="24"/>
          <w:szCs w:val="24"/>
        </w:rPr>
        <w:tab/>
      </w:r>
      <w:r>
        <w:rPr>
          <w:rFonts w:ascii="Sorts Mill Goudy" w:eastAsia="Sorts Mill Goudy" w:hAnsi="Sorts Mill Goudy" w:cs="Sorts Mill Goudy"/>
          <w:sz w:val="24"/>
          <w:szCs w:val="24"/>
        </w:rPr>
        <w:t>la Legge 7 agosto 1990, n. 241 “Nuove norme in materia di procedimento amministrativo e di diritto di accesso ai documenti amministrativi” e ss. mm. ii;</w:t>
      </w:r>
    </w:p>
    <w:p w14:paraId="6DE7D36C" w14:textId="77777777" w:rsidR="00617313" w:rsidRDefault="00000000">
      <w:pPr>
        <w:shd w:val="clear" w:color="auto" w:fill="FFFFFF"/>
        <w:spacing w:after="0" w:line="240" w:lineRule="auto"/>
        <w:ind w:left="851" w:hanging="851"/>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t>VISTA</w:t>
      </w:r>
      <w:r>
        <w:rPr>
          <w:rFonts w:ascii="Sorts Mill Goudy" w:eastAsia="Sorts Mill Goudy" w:hAnsi="Sorts Mill Goudy" w:cs="Sorts Mill Goudy"/>
          <w:b/>
          <w:sz w:val="24"/>
          <w:szCs w:val="24"/>
        </w:rPr>
        <w:tab/>
      </w:r>
      <w:r>
        <w:rPr>
          <w:rFonts w:ascii="Sorts Mill Goudy" w:eastAsia="Sorts Mill Goudy" w:hAnsi="Sorts Mill Goudy" w:cs="Sorts Mill Goudy"/>
          <w:sz w:val="24"/>
          <w:szCs w:val="24"/>
        </w:rPr>
        <w:t>la Legge 15 marzo 1997 n. 59 concernente “Delega al governo per il conferimento di funzioni e compiti alle regioni e enti locali per la riforma della Pubblica Amministrazione e per la semplificazione amministrativa”;</w:t>
      </w:r>
    </w:p>
    <w:p w14:paraId="71A6D4A3" w14:textId="77777777" w:rsidR="00617313" w:rsidRDefault="00000000">
      <w:pPr>
        <w:shd w:val="clear" w:color="auto" w:fill="FFFFFF"/>
        <w:spacing w:after="0" w:line="240" w:lineRule="auto"/>
        <w:ind w:left="851" w:hanging="851"/>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t>VISTO</w:t>
      </w:r>
      <w:r>
        <w:rPr>
          <w:rFonts w:ascii="Sorts Mill Goudy" w:eastAsia="Sorts Mill Goudy" w:hAnsi="Sorts Mill Goudy" w:cs="Sorts Mill Goudy"/>
          <w:b/>
          <w:sz w:val="24"/>
          <w:szCs w:val="24"/>
        </w:rPr>
        <w:tab/>
      </w:r>
      <w:r>
        <w:rPr>
          <w:rFonts w:ascii="Sorts Mill Goudy" w:eastAsia="Sorts Mill Goudy" w:hAnsi="Sorts Mill Goudy" w:cs="Sorts Mill Goudy"/>
          <w:sz w:val="24"/>
          <w:szCs w:val="24"/>
        </w:rPr>
        <w:t>il Decreto del Presidente della Repubblica 8 marzo 1999, n. 275, concernente il Regolamento recante “Norme in materia di autonomia delle Istituzioni Scolastiche, ai sensi della Legge 15 marzo 1997, n. 59”;</w:t>
      </w:r>
    </w:p>
    <w:p w14:paraId="28386714" w14:textId="77777777" w:rsidR="00617313" w:rsidRDefault="00000000">
      <w:pPr>
        <w:shd w:val="clear" w:color="auto" w:fill="FFFFFF"/>
        <w:spacing w:after="0" w:line="240" w:lineRule="auto"/>
        <w:ind w:left="851" w:hanging="851"/>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t>VISTO</w:t>
      </w:r>
      <w:r>
        <w:rPr>
          <w:rFonts w:ascii="Sorts Mill Goudy" w:eastAsia="Sorts Mill Goudy" w:hAnsi="Sorts Mill Goudy" w:cs="Sorts Mill Goudy"/>
          <w:b/>
          <w:sz w:val="24"/>
          <w:szCs w:val="24"/>
        </w:rPr>
        <w:tab/>
      </w:r>
      <w:r>
        <w:rPr>
          <w:rFonts w:ascii="Sorts Mill Goudy" w:eastAsia="Sorts Mill Goudy" w:hAnsi="Sorts Mill Goudy" w:cs="Sorts Mill Goudy"/>
          <w:sz w:val="24"/>
          <w:szCs w:val="24"/>
        </w:rPr>
        <w:t>il Decreto Legislativo 30 marzo 2001 n. 165 recante “Norme generali sull’ordinamento del lavoro alle dipendenze delle Amministrazioni Pubbliche” e ss. mm. ii.;</w:t>
      </w:r>
    </w:p>
    <w:p w14:paraId="16D73978" w14:textId="77777777" w:rsidR="00617313" w:rsidRDefault="00000000">
      <w:pPr>
        <w:shd w:val="clear" w:color="auto" w:fill="FFFFFF"/>
        <w:spacing w:after="0" w:line="240" w:lineRule="auto"/>
        <w:ind w:left="851" w:hanging="851"/>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lastRenderedPageBreak/>
        <w:t>VISTO</w:t>
      </w:r>
      <w:r>
        <w:rPr>
          <w:rFonts w:ascii="Sorts Mill Goudy" w:eastAsia="Sorts Mill Goudy" w:hAnsi="Sorts Mill Goudy" w:cs="Sorts Mill Goudy"/>
          <w:b/>
          <w:sz w:val="24"/>
          <w:szCs w:val="24"/>
        </w:rPr>
        <w:tab/>
      </w:r>
      <w:r>
        <w:rPr>
          <w:rFonts w:ascii="Sorts Mill Goudy" w:eastAsia="Sorts Mill Goudy" w:hAnsi="Sorts Mill Goudy" w:cs="Sorts Mill Goudy"/>
          <w:sz w:val="24"/>
          <w:szCs w:val="24"/>
        </w:rPr>
        <w:t>il D. Lvo n. 33/2013 Riordino della disciplina riguardante gli obblighi di pubblicità, trasparenza e diffusione di informazioni da parte delle pubbliche amministrazioni;</w:t>
      </w:r>
    </w:p>
    <w:p w14:paraId="59C463D8" w14:textId="77777777" w:rsidR="00617313" w:rsidRDefault="00000000">
      <w:pPr>
        <w:shd w:val="clear" w:color="auto" w:fill="FFFFFF"/>
        <w:spacing w:after="0" w:line="240" w:lineRule="auto"/>
        <w:ind w:left="851" w:hanging="851"/>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VISTE</w:t>
      </w:r>
      <w:r>
        <w:rPr>
          <w:rFonts w:ascii="Sorts Mill Goudy" w:eastAsia="Sorts Mill Goudy" w:hAnsi="Sorts Mill Goudy" w:cs="Sorts Mill Goudy"/>
          <w:b/>
          <w:sz w:val="24"/>
          <w:szCs w:val="24"/>
        </w:rPr>
        <w:tab/>
      </w:r>
      <w:r>
        <w:rPr>
          <w:rFonts w:ascii="Sorts Mill Goudy" w:eastAsia="Sorts Mill Goudy" w:hAnsi="Sorts Mill Goudy" w:cs="Sorts Mill Goudy"/>
          <w:sz w:val="24"/>
          <w:szCs w:val="24"/>
        </w:rPr>
        <w:t>le disposizioni di cui alla legge del 6-11-2012, n. 190, recante «Disposizioni per la prevenzione e la repressione della corruzione e dell’illegalità della Pubblica Amministrazione»,</w:t>
      </w:r>
    </w:p>
    <w:p w14:paraId="5E373899" w14:textId="77777777" w:rsidR="00617313" w:rsidRDefault="00000000">
      <w:pPr>
        <w:widowControl w:val="0"/>
        <w:pBdr>
          <w:top w:val="nil"/>
          <w:left w:val="nil"/>
          <w:bottom w:val="nil"/>
          <w:right w:val="nil"/>
          <w:between w:val="nil"/>
        </w:pBdr>
        <w:spacing w:after="0" w:line="240" w:lineRule="auto"/>
        <w:ind w:left="851" w:hanging="851"/>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b/>
          <w:color w:val="000000"/>
          <w:sz w:val="24"/>
          <w:szCs w:val="24"/>
        </w:rPr>
        <w:t>VISTA</w:t>
      </w:r>
      <w:r>
        <w:rPr>
          <w:rFonts w:ascii="Sorts Mill Goudy" w:eastAsia="Sorts Mill Goudy" w:hAnsi="Sorts Mill Goudy" w:cs="Sorts Mill Goudy"/>
          <w:b/>
          <w:color w:val="000000"/>
          <w:sz w:val="24"/>
          <w:szCs w:val="24"/>
        </w:rPr>
        <w:tab/>
      </w:r>
      <w:r>
        <w:rPr>
          <w:rFonts w:ascii="Sorts Mill Goudy" w:eastAsia="Sorts Mill Goudy" w:hAnsi="Sorts Mill Goudy" w:cs="Sorts Mill Goudy"/>
          <w:color w:val="000000"/>
          <w:sz w:val="24"/>
          <w:szCs w:val="24"/>
        </w:rPr>
        <w:t>la Raccomandazione del Consiglio dell’Unione Europea del 28 giugno 2011 sulle politiche di riduzione dell’abbandono scolastico (2011/C 191/01);</w:t>
      </w:r>
    </w:p>
    <w:p w14:paraId="07832B57" w14:textId="77777777" w:rsidR="00617313" w:rsidRDefault="00000000">
      <w:pPr>
        <w:widowControl w:val="0"/>
        <w:pBdr>
          <w:top w:val="nil"/>
          <w:left w:val="nil"/>
          <w:bottom w:val="nil"/>
          <w:right w:val="nil"/>
          <w:between w:val="nil"/>
        </w:pBdr>
        <w:spacing w:after="0" w:line="240" w:lineRule="auto"/>
        <w:ind w:left="851" w:hanging="851"/>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b/>
          <w:color w:val="000000"/>
          <w:sz w:val="24"/>
          <w:szCs w:val="24"/>
        </w:rPr>
        <w:t>VISTE</w:t>
      </w:r>
      <w:r>
        <w:rPr>
          <w:rFonts w:ascii="Sorts Mill Goudy" w:eastAsia="Sorts Mill Goudy" w:hAnsi="Sorts Mill Goudy" w:cs="Sorts Mill Goudy"/>
          <w:b/>
          <w:color w:val="000000"/>
          <w:sz w:val="24"/>
          <w:szCs w:val="24"/>
        </w:rPr>
        <w:tab/>
      </w:r>
      <w:r>
        <w:rPr>
          <w:rFonts w:ascii="Sorts Mill Goudy" w:eastAsia="Sorts Mill Goudy" w:hAnsi="Sorts Mill Goudy" w:cs="Sorts Mill Goudy"/>
          <w:color w:val="000000"/>
          <w:sz w:val="24"/>
          <w:szCs w:val="24"/>
        </w:rPr>
        <w:t>le Conclusioni del Consiglio dell’Unione Europea del 23 e 24 novembre 2015 sulla riduzione dell’abbandono scolastico e sulla promozione del successo scolastico (2015/C 417/05);</w:t>
      </w:r>
    </w:p>
    <w:p w14:paraId="4E224F58" w14:textId="77777777" w:rsidR="00617313" w:rsidRDefault="00000000">
      <w:pPr>
        <w:spacing w:after="0" w:line="240" w:lineRule="auto"/>
        <w:ind w:left="851" w:hanging="851"/>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t>VISTO</w:t>
      </w:r>
      <w:r>
        <w:rPr>
          <w:rFonts w:ascii="Sorts Mill Goudy" w:eastAsia="Sorts Mill Goudy" w:hAnsi="Sorts Mill Goudy" w:cs="Sorts Mill Goudy"/>
          <w:b/>
          <w:sz w:val="24"/>
          <w:szCs w:val="24"/>
        </w:rPr>
        <w:tab/>
      </w:r>
      <w:r>
        <w:rPr>
          <w:rFonts w:ascii="Sorts Mill Goudy" w:eastAsia="Sorts Mill Goudy" w:hAnsi="Sorts Mill Goudy" w:cs="Sorts Mill Goudy"/>
          <w:sz w:val="24"/>
          <w:szCs w:val="24"/>
        </w:rPr>
        <w:t>il regolamento (UE) 2018/1046 del 18 luglio 2018, che stabilisce le regole finanziarie applicabili al bilancio generale dell’Unione, che modifica i regolamenti (UE) n. 1296/2013, n. 1301/2013, n. 1303/2013, n. 1304/2013, n. 1309/2013, n. 1316/2013, n. 223/2014, n. 283/2014 e la decisione n. 541/2014/UE e abroga il regolamento (UE, Euratom) n. 966/2012;</w:t>
      </w:r>
    </w:p>
    <w:p w14:paraId="154AB94A" w14:textId="77777777" w:rsidR="00617313" w:rsidRDefault="00000000">
      <w:pPr>
        <w:widowControl w:val="0"/>
        <w:pBdr>
          <w:top w:val="nil"/>
          <w:left w:val="nil"/>
          <w:bottom w:val="nil"/>
          <w:right w:val="nil"/>
          <w:between w:val="nil"/>
        </w:pBdr>
        <w:spacing w:after="0" w:line="240" w:lineRule="auto"/>
        <w:ind w:left="851" w:hanging="851"/>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b/>
          <w:color w:val="000000"/>
          <w:sz w:val="24"/>
          <w:szCs w:val="24"/>
        </w:rPr>
        <w:t xml:space="preserve">VISTO </w:t>
      </w:r>
      <w:r>
        <w:rPr>
          <w:rFonts w:ascii="Sorts Mill Goudy" w:eastAsia="Sorts Mill Goudy" w:hAnsi="Sorts Mill Goudy" w:cs="Sorts Mill Goudy"/>
          <w:color w:val="000000"/>
          <w:sz w:val="24"/>
          <w:szCs w:val="24"/>
        </w:rPr>
        <w:t>il Regolamento UE n. 2020/852 del 18 giugno 2020, che definisce gli obiettivi ambientali, tra cui il principio di non arrecare un danno significativo (DNSH, “Do no significant harm”), e la Comunicazione della Commissione UE 2021/C 58/01, recante “Orientamenti tecnici sull’applicazione del principio «non arrecare un danno significativo» a norma del regolamento sul dispositivo per la ripresa e la resilienza” ed in particolare l’articolo 17;</w:t>
      </w:r>
    </w:p>
    <w:p w14:paraId="6EB308F2" w14:textId="77777777" w:rsidR="00617313" w:rsidRDefault="00000000">
      <w:pPr>
        <w:widowControl w:val="0"/>
        <w:pBdr>
          <w:top w:val="nil"/>
          <w:left w:val="nil"/>
          <w:bottom w:val="nil"/>
          <w:right w:val="nil"/>
          <w:between w:val="nil"/>
        </w:pBdr>
        <w:spacing w:after="0" w:line="240" w:lineRule="auto"/>
        <w:ind w:left="851" w:hanging="851"/>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b/>
          <w:color w:val="000000"/>
          <w:sz w:val="24"/>
          <w:szCs w:val="24"/>
        </w:rPr>
        <w:t>VISTO</w:t>
      </w:r>
      <w:r>
        <w:rPr>
          <w:rFonts w:ascii="Sorts Mill Goudy" w:eastAsia="Sorts Mill Goudy" w:hAnsi="Sorts Mill Goudy" w:cs="Sorts Mill Goudy"/>
          <w:b/>
          <w:color w:val="000000"/>
          <w:sz w:val="24"/>
          <w:szCs w:val="24"/>
        </w:rPr>
        <w:tab/>
      </w:r>
      <w:r>
        <w:rPr>
          <w:rFonts w:ascii="Sorts Mill Goudy" w:eastAsia="Sorts Mill Goudy" w:hAnsi="Sorts Mill Goudy" w:cs="Sorts Mill Goudy"/>
          <w:color w:val="000000"/>
          <w:sz w:val="24"/>
          <w:szCs w:val="24"/>
        </w:rPr>
        <w:t>l’art. 125 comma 4 lettera b) del Regolamento UE n. 1303/2013;</w:t>
      </w:r>
    </w:p>
    <w:p w14:paraId="656B2D8A" w14:textId="77777777" w:rsidR="00617313" w:rsidRDefault="00000000">
      <w:pPr>
        <w:pBdr>
          <w:top w:val="nil"/>
          <w:left w:val="nil"/>
          <w:bottom w:val="nil"/>
          <w:right w:val="nil"/>
          <w:between w:val="nil"/>
        </w:pBdr>
        <w:spacing w:after="0" w:line="240" w:lineRule="auto"/>
        <w:ind w:left="851" w:hanging="851"/>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b/>
          <w:color w:val="000000"/>
          <w:sz w:val="24"/>
          <w:szCs w:val="24"/>
        </w:rPr>
        <w:t>VISTO</w:t>
      </w:r>
      <w:r>
        <w:rPr>
          <w:rFonts w:ascii="Sorts Mill Goudy" w:eastAsia="Sorts Mill Goudy" w:hAnsi="Sorts Mill Goudy" w:cs="Sorts Mill Goudy"/>
          <w:b/>
          <w:color w:val="000000"/>
          <w:sz w:val="24"/>
          <w:szCs w:val="24"/>
        </w:rPr>
        <w:tab/>
      </w:r>
      <w:r>
        <w:rPr>
          <w:rFonts w:ascii="Sorts Mill Goudy" w:eastAsia="Sorts Mill Goudy" w:hAnsi="Sorts Mill Goudy" w:cs="Sorts Mill Goudy"/>
          <w:color w:val="000000"/>
          <w:sz w:val="24"/>
          <w:szCs w:val="24"/>
        </w:rPr>
        <w:t>l’articolo 34 del Regolamento UE 2021/241 dispone la necessità di garantire adeguata visibilità ai risultati degli investimenti finanziati dall’Unione Europea;</w:t>
      </w:r>
    </w:p>
    <w:p w14:paraId="5BBEEA43" w14:textId="77777777" w:rsidR="00617313" w:rsidRDefault="00000000">
      <w:pPr>
        <w:widowControl w:val="0"/>
        <w:pBdr>
          <w:top w:val="nil"/>
          <w:left w:val="nil"/>
          <w:bottom w:val="nil"/>
          <w:right w:val="nil"/>
          <w:between w:val="nil"/>
        </w:pBdr>
        <w:spacing w:after="0" w:line="240" w:lineRule="auto"/>
        <w:ind w:left="851" w:hanging="851"/>
        <w:jc w:val="both"/>
        <w:rPr>
          <w:rFonts w:ascii="Sorts Mill Goudy" w:eastAsia="Sorts Mill Goudy" w:hAnsi="Sorts Mill Goudy" w:cs="Sorts Mill Goudy"/>
          <w:b/>
          <w:color w:val="000000"/>
          <w:sz w:val="24"/>
          <w:szCs w:val="24"/>
        </w:rPr>
      </w:pPr>
      <w:r>
        <w:rPr>
          <w:rFonts w:ascii="Sorts Mill Goudy" w:eastAsia="Sorts Mill Goudy" w:hAnsi="Sorts Mill Goudy" w:cs="Sorts Mill Goudy"/>
          <w:b/>
          <w:color w:val="000000"/>
          <w:sz w:val="24"/>
          <w:szCs w:val="24"/>
        </w:rPr>
        <w:t>VISTI</w:t>
      </w:r>
      <w:r>
        <w:rPr>
          <w:rFonts w:ascii="Sorts Mill Goudy" w:eastAsia="Sorts Mill Goudy" w:hAnsi="Sorts Mill Goudy" w:cs="Sorts Mill Goudy"/>
          <w:b/>
          <w:color w:val="000000"/>
          <w:sz w:val="24"/>
          <w:szCs w:val="24"/>
        </w:rPr>
        <w:tab/>
      </w:r>
      <w:r>
        <w:rPr>
          <w:rFonts w:ascii="Sorts Mill Goudy" w:eastAsia="Sorts Mill Goudy" w:hAnsi="Sorts Mill Goudy" w:cs="Sorts Mill Goudy"/>
          <w:color w:val="000000"/>
          <w:sz w:val="24"/>
          <w:szCs w:val="24"/>
        </w:rPr>
        <w:t>i regolamenti (UE) 12 febbraio 2021, n. 2021/241 (che istituisce il dispositivo per la ripresa e la resilienza), 2021/1060 e i regolamenti delegati 2021/2105 e 2021/2106;</w:t>
      </w:r>
    </w:p>
    <w:p w14:paraId="462DF218" w14:textId="77777777" w:rsidR="00617313" w:rsidRDefault="00000000">
      <w:pPr>
        <w:widowControl w:val="0"/>
        <w:pBdr>
          <w:top w:val="nil"/>
          <w:left w:val="nil"/>
          <w:bottom w:val="nil"/>
          <w:right w:val="nil"/>
          <w:between w:val="nil"/>
        </w:pBdr>
        <w:spacing w:after="0" w:line="240" w:lineRule="auto"/>
        <w:ind w:left="851" w:hanging="851"/>
        <w:jc w:val="both"/>
        <w:rPr>
          <w:rFonts w:ascii="Sorts Mill Goudy" w:eastAsia="Sorts Mill Goudy" w:hAnsi="Sorts Mill Goudy" w:cs="Sorts Mill Goudy"/>
          <w:b/>
          <w:color w:val="000000"/>
          <w:sz w:val="24"/>
          <w:szCs w:val="24"/>
        </w:rPr>
      </w:pPr>
      <w:r>
        <w:rPr>
          <w:rFonts w:ascii="Sorts Mill Goudy" w:eastAsia="Sorts Mill Goudy" w:hAnsi="Sorts Mill Goudy" w:cs="Sorts Mill Goudy"/>
          <w:b/>
          <w:color w:val="000000"/>
          <w:sz w:val="24"/>
          <w:szCs w:val="24"/>
        </w:rPr>
        <w:t>VISTO</w:t>
      </w:r>
      <w:r>
        <w:rPr>
          <w:rFonts w:ascii="Sorts Mill Goudy" w:eastAsia="Sorts Mill Goudy" w:hAnsi="Sorts Mill Goudy" w:cs="Sorts Mill Goudy"/>
          <w:b/>
          <w:color w:val="000000"/>
          <w:sz w:val="24"/>
          <w:szCs w:val="24"/>
        </w:rPr>
        <w:tab/>
      </w:r>
      <w:r>
        <w:rPr>
          <w:rFonts w:ascii="Sorts Mill Goudy" w:eastAsia="Sorts Mill Goudy" w:hAnsi="Sorts Mill Goudy" w:cs="Sorts Mill Goudy"/>
          <w:color w:val="000000"/>
          <w:sz w:val="24"/>
          <w:szCs w:val="24"/>
        </w:rPr>
        <w:t>il Piano nazionale di ripresa e resilienza (PNRR), la cui valutazione positiva è stata approvata con Decisione del Consiglio ECOFIN del 13 luglio 2021 e notificata all’Italia dal Segretariato generale del Consiglio con nota LT161/21, del 14 luglio 2021;</w:t>
      </w:r>
    </w:p>
    <w:p w14:paraId="6BAD4FD1" w14:textId="77777777" w:rsidR="00617313" w:rsidRDefault="00000000">
      <w:pPr>
        <w:widowControl w:val="0"/>
        <w:pBdr>
          <w:top w:val="nil"/>
          <w:left w:val="nil"/>
          <w:bottom w:val="nil"/>
          <w:right w:val="nil"/>
          <w:between w:val="nil"/>
        </w:pBdr>
        <w:spacing w:after="0" w:line="240" w:lineRule="auto"/>
        <w:ind w:left="851" w:hanging="851"/>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b/>
          <w:color w:val="000000"/>
          <w:sz w:val="24"/>
          <w:szCs w:val="24"/>
        </w:rPr>
        <w:t xml:space="preserve">VISTI </w:t>
      </w:r>
      <w:r>
        <w:rPr>
          <w:rFonts w:ascii="Sorts Mill Goudy" w:eastAsia="Sorts Mill Goudy" w:hAnsi="Sorts Mill Goudy" w:cs="Sorts Mill Goudy"/>
          <w:b/>
          <w:color w:val="000000"/>
          <w:sz w:val="24"/>
          <w:szCs w:val="24"/>
        </w:rPr>
        <w:tab/>
      </w:r>
      <w:r>
        <w:rPr>
          <w:rFonts w:ascii="Sorts Mill Goudy" w:eastAsia="Sorts Mill Goudy" w:hAnsi="Sorts Mill Goudy" w:cs="Sorts Mill Goudy"/>
          <w:color w:val="000000"/>
          <w:sz w:val="24"/>
          <w:szCs w:val="24"/>
        </w:rPr>
        <w:t>gli obblighi di assicurare il conseguimento di target e milestone e degli obiettivi finanziari stabiliti nel PNRR;</w:t>
      </w:r>
    </w:p>
    <w:p w14:paraId="72DC019B" w14:textId="77777777" w:rsidR="00617313" w:rsidRDefault="00000000">
      <w:pPr>
        <w:shd w:val="clear" w:color="auto" w:fill="FFFFFF"/>
        <w:spacing w:after="0" w:line="240" w:lineRule="auto"/>
        <w:ind w:left="851" w:hanging="851"/>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t>VISTO</w:t>
      </w:r>
      <w:r>
        <w:rPr>
          <w:rFonts w:ascii="Sorts Mill Goudy" w:eastAsia="Sorts Mill Goudy" w:hAnsi="Sorts Mill Goudy" w:cs="Sorts Mill Goudy"/>
          <w:b/>
          <w:sz w:val="24"/>
          <w:szCs w:val="24"/>
        </w:rPr>
        <w:tab/>
      </w:r>
      <w:r>
        <w:rPr>
          <w:rFonts w:ascii="Sorts Mill Goudy" w:eastAsia="Sorts Mill Goudy" w:hAnsi="Sorts Mill Goudy" w:cs="Sorts Mill Goudy"/>
          <w:sz w:val="24"/>
          <w:szCs w:val="24"/>
        </w:rPr>
        <w:t>il Decreto Interministeriale 28 agosto 2018, n. 129, recante ad oggetto «Istruzioni generali sulla gestione amministrativo-contabile delle istituzioni scolastiche, ai sensi dell’articolo 1, comma 143, della legge 13 luglio 2015, n. 107»;</w:t>
      </w:r>
    </w:p>
    <w:p w14:paraId="7D367ABC" w14:textId="77777777" w:rsidR="00617313" w:rsidRDefault="00000000">
      <w:pPr>
        <w:spacing w:after="0" w:line="240" w:lineRule="auto"/>
        <w:ind w:left="851" w:hanging="851"/>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VISTO</w:t>
      </w:r>
      <w:r>
        <w:rPr>
          <w:rFonts w:ascii="Sorts Mill Goudy" w:eastAsia="Sorts Mill Goudy" w:hAnsi="Sorts Mill Goudy" w:cs="Sorts Mill Goudy"/>
          <w:b/>
          <w:sz w:val="24"/>
          <w:szCs w:val="24"/>
        </w:rPr>
        <w:tab/>
      </w:r>
      <w:r>
        <w:rPr>
          <w:rFonts w:ascii="Sorts Mill Goudy" w:eastAsia="Sorts Mill Goudy" w:hAnsi="Sorts Mill Goudy" w:cs="Sorts Mill Goudy"/>
          <w:sz w:val="24"/>
          <w:szCs w:val="24"/>
        </w:rPr>
        <w:t>il</w:t>
      </w:r>
      <w:r>
        <w:rPr>
          <w:rFonts w:ascii="Sorts Mill Goudy" w:eastAsia="Sorts Mill Goudy" w:hAnsi="Sorts Mill Goudy" w:cs="Sorts Mill Goudy"/>
          <w:b/>
          <w:sz w:val="24"/>
          <w:szCs w:val="24"/>
        </w:rPr>
        <w:t xml:space="preserve"> </w:t>
      </w:r>
      <w:r>
        <w:rPr>
          <w:rFonts w:ascii="Sorts Mill Goudy" w:eastAsia="Sorts Mill Goudy" w:hAnsi="Sorts Mill Goudy" w:cs="Sorts Mill Goudy"/>
          <w:sz w:val="24"/>
          <w:szCs w:val="24"/>
        </w:rPr>
        <w:t>Decreto-legge n. 121/2021, articolo 10, comma 4: Opzioni di costo semplificate (OCS);</w:t>
      </w:r>
    </w:p>
    <w:p w14:paraId="2E0F8000" w14:textId="77777777" w:rsidR="00617313" w:rsidRDefault="00000000">
      <w:pPr>
        <w:spacing w:after="0" w:line="240" w:lineRule="auto"/>
        <w:ind w:left="851" w:hanging="851"/>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t>VISTO</w:t>
      </w:r>
      <w:r>
        <w:rPr>
          <w:rFonts w:ascii="Sorts Mill Goudy" w:eastAsia="Sorts Mill Goudy" w:hAnsi="Sorts Mill Goudy" w:cs="Sorts Mill Goudy"/>
          <w:sz w:val="24"/>
          <w:szCs w:val="24"/>
        </w:rPr>
        <w:tab/>
        <w:t>il decreto del Ministro dell’Istruzione 24 giugno 2022, n. 170, recante “Definizione dei criteri di riparto delle risorse per le azioni di prevenzione e contrasto della dispersione scolastica in attuazione della linea di investimento 1.4. “Intervento straordinario finalizzato alla riduzione dei divari territoriali nel I e II ciclo della scuola secondaria e alla lotta alla dispersione scolastica” nell’ambito della Missione 4 – Componente 1 – del Piano nazionale di ripresa e resilienza, finanziato dall’Unione europea – Next Generation EU”;</w:t>
      </w:r>
    </w:p>
    <w:p w14:paraId="23AE43AA" w14:textId="77777777" w:rsidR="00617313" w:rsidRDefault="00000000">
      <w:pPr>
        <w:spacing w:after="0" w:line="240" w:lineRule="auto"/>
        <w:ind w:left="851" w:hanging="851"/>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lastRenderedPageBreak/>
        <w:t>VISTO</w:t>
      </w:r>
      <w:r>
        <w:rPr>
          <w:rFonts w:ascii="Sorts Mill Goudy" w:eastAsia="Sorts Mill Goudy" w:hAnsi="Sorts Mill Goudy" w:cs="Sorts Mill Goudy"/>
          <w:sz w:val="24"/>
          <w:szCs w:val="24"/>
        </w:rPr>
        <w:tab/>
        <w:t>l’Allegato 2 del D.M. 170/2022 - Criteri di riparto delle risorse per le azioni di prevenzione e contrasto della dispersione scolastica in attuazione dell'investimento 1.4, finanziato dall'Unione Europea - Next Generation EU - Riparto istituzioni scolastiche;</w:t>
      </w:r>
    </w:p>
    <w:p w14:paraId="6F66850E" w14:textId="77777777" w:rsidR="00617313" w:rsidRDefault="00000000">
      <w:pPr>
        <w:spacing w:after="0" w:line="240" w:lineRule="auto"/>
        <w:ind w:left="851" w:hanging="851"/>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t>VISTA</w:t>
      </w:r>
      <w:r>
        <w:rPr>
          <w:rFonts w:ascii="Sorts Mill Goudy" w:eastAsia="Sorts Mill Goudy" w:hAnsi="Sorts Mill Goudy" w:cs="Sorts Mill Goudy"/>
          <w:sz w:val="24"/>
          <w:szCs w:val="24"/>
        </w:rPr>
        <w:tab/>
        <w:t>la nota prot. n. 60586 del 13 luglio 2022 con la quale il Ministro dell’Istruzione ha diramato gli “Orientamenti per l’attuazione degli interventi nelle scuole” in relazione alle azioni di cui al citato decreto del Ministro dell’istruzione 24 giugno 2022, n. 170;</w:t>
      </w:r>
    </w:p>
    <w:p w14:paraId="4B0B620C" w14:textId="77777777" w:rsidR="00617313" w:rsidRDefault="00000000">
      <w:pPr>
        <w:spacing w:after="0" w:line="240" w:lineRule="auto"/>
        <w:ind w:left="851" w:hanging="851"/>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t>VISTE</w:t>
      </w:r>
      <w:r>
        <w:rPr>
          <w:rFonts w:ascii="Sorts Mill Goudy" w:eastAsia="Sorts Mill Goudy" w:hAnsi="Sorts Mill Goudy" w:cs="Sorts Mill Goudy"/>
          <w:sz w:val="24"/>
          <w:szCs w:val="24"/>
        </w:rPr>
        <w:tab/>
        <w:t>le istruzioni operative dell’Unità di Missione per il PNRR del Ministero dell’istruzione e del merito prot. n. 109799 del 30 dicembre 2022;</w:t>
      </w:r>
    </w:p>
    <w:p w14:paraId="0EBD38DC" w14:textId="77777777" w:rsidR="00617313" w:rsidRDefault="00000000">
      <w:pPr>
        <w:tabs>
          <w:tab w:val="left" w:pos="944"/>
        </w:tabs>
        <w:spacing w:after="0" w:line="240" w:lineRule="auto"/>
        <w:ind w:left="851" w:right="-22" w:hanging="851"/>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t>VISTO</w:t>
      </w:r>
      <w:r>
        <w:rPr>
          <w:rFonts w:ascii="Sorts Mill Goudy" w:eastAsia="Sorts Mill Goudy" w:hAnsi="Sorts Mill Goudy" w:cs="Sorts Mill Goudy"/>
          <w:sz w:val="24"/>
          <w:szCs w:val="24"/>
        </w:rPr>
        <w:tab/>
        <w:t>l’art 2 comma 4 del D.M. 170. 24-06-2022, “Ciascuna istituzione scolastica beneficiaria delle risorse di cui al presente decreto costituisce un gruppo di lavoro per il coordinamento della prevenzione della dispersione scolastica, individuando uno o più docenti referenti, con il compito di rafforzare l’autonomia scolastica in materia di prevenzione della dispersione, migliorare l’organizzazione interna in chiave inclusiva e gestire le relazioni con eventuali altri soggetti”;</w:t>
      </w:r>
    </w:p>
    <w:p w14:paraId="0C3B02E0" w14:textId="77777777" w:rsidR="00617313" w:rsidRDefault="00000000">
      <w:pPr>
        <w:tabs>
          <w:tab w:val="left" w:pos="944"/>
        </w:tabs>
        <w:spacing w:after="0" w:line="240" w:lineRule="auto"/>
        <w:ind w:left="851" w:right="-22" w:hanging="851"/>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t>VISTO</w:t>
      </w:r>
      <w:r>
        <w:rPr>
          <w:rFonts w:ascii="Sorts Mill Goudy" w:eastAsia="Sorts Mill Goudy" w:hAnsi="Sorts Mill Goudy" w:cs="Sorts Mill Goudy"/>
          <w:sz w:val="24"/>
          <w:szCs w:val="24"/>
        </w:rPr>
        <w:tab/>
        <w:t xml:space="preserve">il D.GABMI 361.29-12-2021 per la Definizione delle modalità di attivazione e realizzazione di una piattaforma </w:t>
      </w:r>
      <w:r>
        <w:rPr>
          <w:rFonts w:ascii="Sorts Mill Goudy" w:eastAsia="Sorts Mill Goudy" w:hAnsi="Sorts Mill Goudy" w:cs="Sorts Mill Goudy"/>
          <w:i/>
          <w:sz w:val="24"/>
          <w:szCs w:val="24"/>
        </w:rPr>
        <w:t xml:space="preserve">on line </w:t>
      </w:r>
      <w:r>
        <w:rPr>
          <w:rFonts w:ascii="Sorts Mill Goudy" w:eastAsia="Sorts Mill Goudy" w:hAnsi="Sorts Mill Goudy" w:cs="Sorts Mill Goudy"/>
          <w:sz w:val="24"/>
          <w:szCs w:val="24"/>
        </w:rPr>
        <w:t xml:space="preserve">per le attività di </w:t>
      </w:r>
      <w:r>
        <w:rPr>
          <w:rFonts w:ascii="Sorts Mill Goudy" w:eastAsia="Sorts Mill Goudy" w:hAnsi="Sorts Mill Goudy" w:cs="Sorts Mill Goudy"/>
          <w:i/>
          <w:sz w:val="24"/>
          <w:szCs w:val="24"/>
        </w:rPr>
        <w:t xml:space="preserve">mentoring </w:t>
      </w:r>
      <w:r>
        <w:rPr>
          <w:rFonts w:ascii="Sorts Mill Goudy" w:eastAsia="Sorts Mill Goudy" w:hAnsi="Sorts Mill Goudy" w:cs="Sorts Mill Goudy"/>
          <w:sz w:val="24"/>
          <w:szCs w:val="24"/>
        </w:rPr>
        <w:t xml:space="preserve">e di formazione in attuazione della linea di intervento 1.4. </w:t>
      </w:r>
      <w:r>
        <w:rPr>
          <w:rFonts w:ascii="Sorts Mill Goudy" w:eastAsia="Sorts Mill Goudy" w:hAnsi="Sorts Mill Goudy" w:cs="Sorts Mill Goudy"/>
          <w:i/>
          <w:sz w:val="24"/>
          <w:szCs w:val="24"/>
        </w:rPr>
        <w:t xml:space="preserve">“Intervento straordinario finalizzato alla riduzione dei divari territoriali nel I e II ciclo della scuola secondaria e alla lotta alla dispersione scolastica” </w:t>
      </w:r>
      <w:r>
        <w:rPr>
          <w:rFonts w:ascii="Sorts Mill Goudy" w:eastAsia="Sorts Mill Goudy" w:hAnsi="Sorts Mill Goudy" w:cs="Sorts Mill Goudy"/>
          <w:sz w:val="24"/>
          <w:szCs w:val="24"/>
        </w:rPr>
        <w:t xml:space="preserve">nell’ambito della Missione 4 – Componente 1 – del Piano nazionale di ripresa e resilienza (PNRR), che prevede la realizzazione di una piattaforma digitale per il </w:t>
      </w:r>
      <w:r>
        <w:rPr>
          <w:rFonts w:ascii="Sorts Mill Goudy" w:eastAsia="Sorts Mill Goudy" w:hAnsi="Sorts Mill Goudy" w:cs="Sorts Mill Goudy"/>
          <w:i/>
          <w:sz w:val="24"/>
          <w:szCs w:val="24"/>
        </w:rPr>
        <w:t xml:space="preserve">mentoring on line </w:t>
      </w:r>
      <w:r>
        <w:rPr>
          <w:rFonts w:ascii="Sorts Mill Goudy" w:eastAsia="Sorts Mill Goudy" w:hAnsi="Sorts Mill Goudy" w:cs="Sorts Mill Goudy"/>
          <w:sz w:val="24"/>
          <w:szCs w:val="24"/>
        </w:rPr>
        <w:t>e la formazione delle studentesse e degli studenti, partecipanti alle attività quale misura di supporto per lo svolgimento delle azioni;</w:t>
      </w:r>
    </w:p>
    <w:p w14:paraId="4EEA12A2" w14:textId="77777777" w:rsidR="00617313" w:rsidRDefault="00000000">
      <w:pPr>
        <w:spacing w:after="0" w:line="240" w:lineRule="auto"/>
        <w:ind w:left="851" w:hanging="851"/>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t xml:space="preserve">VISTE </w:t>
      </w:r>
      <w:r>
        <w:rPr>
          <w:rFonts w:ascii="Sorts Mill Goudy" w:eastAsia="Sorts Mill Goudy" w:hAnsi="Sorts Mill Goudy" w:cs="Sorts Mill Goudy"/>
          <w:b/>
          <w:sz w:val="24"/>
          <w:szCs w:val="24"/>
        </w:rPr>
        <w:tab/>
      </w:r>
      <w:r>
        <w:rPr>
          <w:rFonts w:ascii="Sorts Mill Goudy" w:eastAsia="Sorts Mill Goudy" w:hAnsi="Sorts Mill Goudy" w:cs="Sorts Mill Goudy"/>
          <w:sz w:val="24"/>
          <w:szCs w:val="24"/>
        </w:rPr>
        <w:t>le circolari del Ragioniere Generale dello Stato recanti disposizioni relative al Piano Nazionale di Ripresa e Resilienza (PNRR), n. 4, 21, 26, 27, 28, 29, 30, 32, 33, 34, 41, 43 dell’anno 2022;</w:t>
      </w:r>
    </w:p>
    <w:p w14:paraId="04D9A0BB" w14:textId="77777777" w:rsidR="00617313" w:rsidRDefault="00000000">
      <w:pPr>
        <w:spacing w:after="60"/>
        <w:ind w:left="851" w:right="142" w:hanging="851"/>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t>VISTA</w:t>
      </w:r>
      <w:r>
        <w:rPr>
          <w:rFonts w:ascii="Sorts Mill Goudy" w:eastAsia="Sorts Mill Goudy" w:hAnsi="Sorts Mill Goudy" w:cs="Sorts Mill Goudy"/>
          <w:sz w:val="24"/>
          <w:szCs w:val="24"/>
        </w:rPr>
        <w:tab/>
        <w:t>la Delibera del Consiglio d’Istituto n. 00 del 00 ……… 2022 con la quale è stato approvato il P.T.O.F. per gli anni scolastici 2022/2025;</w:t>
      </w:r>
    </w:p>
    <w:p w14:paraId="2BF7CB2D" w14:textId="77777777" w:rsidR="00617313" w:rsidRDefault="00000000">
      <w:pPr>
        <w:pBdr>
          <w:top w:val="nil"/>
          <w:left w:val="nil"/>
          <w:bottom w:val="nil"/>
          <w:right w:val="nil"/>
          <w:between w:val="nil"/>
        </w:pBdr>
        <w:spacing w:after="60"/>
        <w:ind w:left="851" w:right="142" w:hanging="851"/>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 xml:space="preserve">VISTO </w:t>
      </w:r>
      <w:r>
        <w:rPr>
          <w:rFonts w:ascii="Sorts Mill Goudy" w:eastAsia="Sorts Mill Goudy" w:hAnsi="Sorts Mill Goudy" w:cs="Sorts Mill Goudy"/>
          <w:b/>
          <w:sz w:val="24"/>
          <w:szCs w:val="24"/>
        </w:rPr>
        <w:tab/>
      </w:r>
      <w:r>
        <w:rPr>
          <w:rFonts w:ascii="Sorts Mill Goudy" w:eastAsia="Sorts Mill Goudy" w:hAnsi="Sorts Mill Goudy" w:cs="Sorts Mill Goudy"/>
          <w:sz w:val="24"/>
          <w:szCs w:val="24"/>
        </w:rPr>
        <w:t>il Programma Annuale 2023 approvato dal C. d. I. con delibera n. 00 del ………. 2022 2023 e le successive variazioni e assestamenti;</w:t>
      </w:r>
    </w:p>
    <w:p w14:paraId="5C3A3B63" w14:textId="77777777" w:rsidR="00617313" w:rsidRDefault="00000000">
      <w:pPr>
        <w:pBdr>
          <w:top w:val="nil"/>
          <w:left w:val="nil"/>
          <w:bottom w:val="nil"/>
          <w:right w:val="nil"/>
          <w:between w:val="nil"/>
        </w:pBdr>
        <w:spacing w:after="60"/>
        <w:ind w:left="851" w:right="142" w:hanging="851"/>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t>VISTE</w:t>
      </w:r>
      <w:r>
        <w:rPr>
          <w:rFonts w:ascii="Sorts Mill Goudy" w:eastAsia="Sorts Mill Goudy" w:hAnsi="Sorts Mill Goudy" w:cs="Sorts Mill Goudy"/>
          <w:b/>
          <w:sz w:val="24"/>
          <w:szCs w:val="24"/>
        </w:rPr>
        <w:tab/>
      </w:r>
      <w:r>
        <w:rPr>
          <w:rFonts w:ascii="Sorts Mill Goudy" w:eastAsia="Sorts Mill Goudy" w:hAnsi="Sorts Mill Goudy" w:cs="Sorts Mill Goudy"/>
          <w:sz w:val="24"/>
          <w:szCs w:val="24"/>
        </w:rPr>
        <w:t>le delibere di adesione al progetto PNRR Investimento 1.4 “Intervento straordinario finalizzato alla riduzione dei divari territoriali nel I e II ciclo della scuola secondaria e alla lotta alla dispersione scolastica” nell’ambito della Missione 4:</w:t>
      </w:r>
    </w:p>
    <w:p w14:paraId="41052E17" w14:textId="77777777" w:rsidR="00617313" w:rsidRDefault="00000000">
      <w:pPr>
        <w:pBdr>
          <w:top w:val="nil"/>
          <w:left w:val="nil"/>
          <w:bottom w:val="nil"/>
          <w:right w:val="nil"/>
          <w:between w:val="nil"/>
        </w:pBdr>
        <w:spacing w:after="60"/>
        <w:ind w:left="851" w:right="142" w:hanging="851"/>
        <w:jc w:val="both"/>
        <w:rPr>
          <w:rFonts w:ascii="Sorts Mill Goudy" w:eastAsia="Sorts Mill Goudy" w:hAnsi="Sorts Mill Goudy" w:cs="Sorts Mill Goudy"/>
          <w:sz w:val="24"/>
          <w:szCs w:val="24"/>
          <w:highlight w:val="yellow"/>
        </w:rPr>
      </w:pPr>
      <w:r>
        <w:rPr>
          <w:rFonts w:ascii="Sorts Mill Goudy" w:eastAsia="Sorts Mill Goudy" w:hAnsi="Sorts Mill Goudy" w:cs="Sorts Mill Goudy"/>
          <w:sz w:val="24"/>
          <w:szCs w:val="24"/>
          <w:highlight w:val="yellow"/>
        </w:rPr>
        <w:t>Collegio dei Docenti n.00 del 00/00/0022 , Collegio dei Docenti n.00 del 00/00/0023</w:t>
      </w:r>
    </w:p>
    <w:p w14:paraId="7EC5FC1F" w14:textId="77777777" w:rsidR="00617313" w:rsidRDefault="00000000">
      <w:pPr>
        <w:pBdr>
          <w:top w:val="nil"/>
          <w:left w:val="nil"/>
          <w:bottom w:val="nil"/>
          <w:right w:val="nil"/>
          <w:between w:val="nil"/>
        </w:pBdr>
        <w:spacing w:after="60"/>
        <w:ind w:left="851" w:right="142" w:hanging="851"/>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highlight w:val="yellow"/>
        </w:rPr>
        <w:t>Consiglio d’Istituto n.00 del 00/00/0022; Consiglio d’Istituto n.00 del 00/00/0023</w:t>
      </w:r>
    </w:p>
    <w:p w14:paraId="0C663451" w14:textId="77777777" w:rsidR="00617313" w:rsidRDefault="00000000">
      <w:pPr>
        <w:widowControl w:val="0"/>
        <w:pBdr>
          <w:top w:val="nil"/>
          <w:left w:val="nil"/>
          <w:bottom w:val="nil"/>
          <w:right w:val="nil"/>
          <w:between w:val="nil"/>
        </w:pBdr>
        <w:tabs>
          <w:tab w:val="left" w:pos="3079"/>
        </w:tabs>
        <w:spacing w:after="0"/>
        <w:ind w:left="851" w:hanging="851"/>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b/>
          <w:color w:val="000000"/>
          <w:sz w:val="24"/>
          <w:szCs w:val="24"/>
        </w:rPr>
        <w:t>VISTA</w:t>
      </w:r>
      <w:r>
        <w:rPr>
          <w:rFonts w:ascii="Sorts Mill Goudy" w:eastAsia="Sorts Mill Goudy" w:hAnsi="Sorts Mill Goudy" w:cs="Sorts Mill Goudy"/>
          <w:b/>
          <w:color w:val="000000"/>
          <w:sz w:val="24"/>
          <w:szCs w:val="24"/>
        </w:rPr>
        <w:tab/>
      </w:r>
      <w:r>
        <w:rPr>
          <w:rFonts w:ascii="Sorts Mill Goudy" w:eastAsia="Sorts Mill Goudy" w:hAnsi="Sorts Mill Goudy" w:cs="Sorts Mill Goudy"/>
          <w:color w:val="000000"/>
          <w:sz w:val="24"/>
          <w:szCs w:val="24"/>
        </w:rPr>
        <w:t>la candidatura, inoltrata sull’apposita piattaforma, presentata in data 00/02/2023;</w:t>
      </w:r>
    </w:p>
    <w:p w14:paraId="47F1AF10" w14:textId="77777777" w:rsidR="00617313" w:rsidRDefault="00000000">
      <w:pPr>
        <w:widowControl w:val="0"/>
        <w:pBdr>
          <w:top w:val="nil"/>
          <w:left w:val="nil"/>
          <w:bottom w:val="nil"/>
          <w:right w:val="nil"/>
          <w:between w:val="nil"/>
        </w:pBdr>
        <w:tabs>
          <w:tab w:val="left" w:pos="3079"/>
        </w:tabs>
        <w:spacing w:after="0"/>
        <w:ind w:left="851" w:hanging="851"/>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b/>
          <w:color w:val="000000"/>
          <w:sz w:val="24"/>
          <w:szCs w:val="24"/>
        </w:rPr>
        <w:t>VISTO</w:t>
      </w:r>
      <w:r>
        <w:rPr>
          <w:rFonts w:ascii="Sorts Mill Goudy" w:eastAsia="Sorts Mill Goudy" w:hAnsi="Sorts Mill Goudy" w:cs="Sorts Mill Goudy"/>
          <w:b/>
          <w:color w:val="000000"/>
          <w:sz w:val="24"/>
          <w:szCs w:val="24"/>
        </w:rPr>
        <w:tab/>
      </w:r>
      <w:r>
        <w:rPr>
          <w:rFonts w:ascii="Sorts Mill Goudy" w:eastAsia="Sorts Mill Goudy" w:hAnsi="Sorts Mill Goudy" w:cs="Sorts Mill Goudy"/>
          <w:color w:val="000000"/>
          <w:sz w:val="24"/>
          <w:szCs w:val="24"/>
        </w:rPr>
        <w:t>l’accordo di concessione firmato digitalmente dall’Unità di Missione e protocollato con n. 00000 in data 00/03/2023 che costituisce formale autorizzazione all’avvio del progetto e contestuale autorizzazione alla spesa;</w:t>
      </w:r>
    </w:p>
    <w:p w14:paraId="1DD5D607" w14:textId="77777777" w:rsidR="00617313" w:rsidRDefault="00000000">
      <w:pPr>
        <w:ind w:left="851" w:hanging="851"/>
        <w:jc w:val="both"/>
        <w:rPr>
          <w:rFonts w:ascii="Sorts Mill Goudy" w:eastAsia="Sorts Mill Goudy" w:hAnsi="Sorts Mill Goudy" w:cs="Sorts Mill Goudy"/>
          <w:sz w:val="24"/>
          <w:szCs w:val="24"/>
        </w:rPr>
      </w:pPr>
      <w:bookmarkStart w:id="0" w:name="_heading=h.gjdgxs" w:colFirst="0" w:colLast="0"/>
      <w:bookmarkEnd w:id="0"/>
      <w:r>
        <w:rPr>
          <w:rFonts w:ascii="Sorts Mill Goudy" w:eastAsia="Sorts Mill Goudy" w:hAnsi="Sorts Mill Goudy" w:cs="Sorts Mill Goudy"/>
          <w:b/>
          <w:sz w:val="24"/>
          <w:szCs w:val="24"/>
        </w:rPr>
        <w:t>VISTO</w:t>
      </w:r>
      <w:r>
        <w:rPr>
          <w:rFonts w:ascii="Sorts Mill Goudy" w:eastAsia="Sorts Mill Goudy" w:hAnsi="Sorts Mill Goudy" w:cs="Sorts Mill Goudy"/>
          <w:b/>
        </w:rPr>
        <w:tab/>
      </w:r>
      <w:r>
        <w:rPr>
          <w:rFonts w:ascii="Sorts Mill Goudy" w:eastAsia="Sorts Mill Goudy" w:hAnsi="Sorts Mill Goudy" w:cs="Sorts Mill Goudy"/>
          <w:sz w:val="24"/>
          <w:szCs w:val="24"/>
        </w:rPr>
        <w:t>il decreto di assunzione in bilancio prot. n. 0000/0.0 del 00/03/2023 del progetto “Azioni di prevenzione e contrasto della dispersione scolastica – D.M. n. 170/2022 – Codice identificativo del progetto: ---------------------------------------------------------------------------- - CUP: 00000000000000000000000000000000” con il quale è stato appositamente costituito l’aggregato A03.00;</w:t>
      </w:r>
    </w:p>
    <w:p w14:paraId="2F807C85" w14:textId="77777777" w:rsidR="00617313" w:rsidRDefault="00000000">
      <w:pPr>
        <w:widowControl w:val="0"/>
        <w:pBdr>
          <w:top w:val="nil"/>
          <w:left w:val="nil"/>
          <w:bottom w:val="nil"/>
          <w:right w:val="nil"/>
          <w:between w:val="nil"/>
        </w:pBdr>
        <w:tabs>
          <w:tab w:val="left" w:pos="3079"/>
        </w:tabs>
        <w:spacing w:after="0" w:line="240" w:lineRule="auto"/>
        <w:ind w:left="851" w:hanging="851"/>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b/>
          <w:color w:val="000000"/>
          <w:sz w:val="24"/>
          <w:szCs w:val="24"/>
          <w:highlight w:val="yellow"/>
        </w:rPr>
        <w:t xml:space="preserve">VISTO </w:t>
      </w:r>
      <w:r>
        <w:rPr>
          <w:rFonts w:ascii="Sorts Mill Goudy" w:eastAsia="Sorts Mill Goudy" w:hAnsi="Sorts Mill Goudy" w:cs="Sorts Mill Goudy"/>
          <w:color w:val="000000"/>
          <w:sz w:val="24"/>
          <w:szCs w:val="24"/>
          <w:highlight w:val="yellow"/>
        </w:rPr>
        <w:t>l’accordo di Rete ……..  …… ……., approvato dal Consiglio d’Istituto con delibera n. …… del ………..;</w:t>
      </w:r>
    </w:p>
    <w:p w14:paraId="6F35DA12" w14:textId="77777777" w:rsidR="00617313" w:rsidRDefault="00000000">
      <w:pPr>
        <w:spacing w:after="0" w:line="240" w:lineRule="auto"/>
        <w:ind w:left="567" w:hanging="567"/>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t xml:space="preserve">CONSIDERATA </w:t>
      </w:r>
      <w:r>
        <w:rPr>
          <w:rFonts w:ascii="Sorts Mill Goudy" w:eastAsia="Sorts Mill Goudy" w:hAnsi="Sorts Mill Goudy" w:cs="Sorts Mill Goudy"/>
          <w:sz w:val="24"/>
          <w:szCs w:val="24"/>
        </w:rPr>
        <w:t>la necessità di conferire incarichi ad esperti in possesso di specifiche competenze;</w:t>
      </w:r>
    </w:p>
    <w:p w14:paraId="7FFBE9FC" w14:textId="77777777" w:rsidR="00617313" w:rsidRDefault="00617313">
      <w:pPr>
        <w:tabs>
          <w:tab w:val="left" w:pos="944"/>
        </w:tabs>
        <w:spacing w:after="0" w:line="240" w:lineRule="auto"/>
        <w:ind w:left="567" w:right="387" w:hanging="567"/>
      </w:pPr>
    </w:p>
    <w:p w14:paraId="7E4C55B7" w14:textId="77777777" w:rsidR="00617313" w:rsidRDefault="00000000">
      <w:pPr>
        <w:widowControl w:val="0"/>
        <w:pBdr>
          <w:top w:val="nil"/>
          <w:left w:val="nil"/>
          <w:bottom w:val="nil"/>
          <w:right w:val="nil"/>
          <w:between w:val="nil"/>
        </w:pBdr>
        <w:spacing w:after="0" w:line="240" w:lineRule="auto"/>
        <w:ind w:left="112"/>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Per i motivi espressi in premessa, che si intendono integralmente richiamati:</w:t>
      </w:r>
    </w:p>
    <w:p w14:paraId="51814058" w14:textId="77777777" w:rsidR="00617313" w:rsidRDefault="00617313">
      <w:pPr>
        <w:widowControl w:val="0"/>
        <w:pBdr>
          <w:top w:val="nil"/>
          <w:left w:val="nil"/>
          <w:bottom w:val="nil"/>
          <w:right w:val="nil"/>
          <w:between w:val="nil"/>
        </w:pBdr>
        <w:spacing w:after="0" w:line="240" w:lineRule="auto"/>
        <w:ind w:left="112"/>
        <w:rPr>
          <w:rFonts w:ascii="Cambria" w:eastAsia="Cambria" w:hAnsi="Cambria" w:cs="Cambria"/>
          <w:color w:val="000000"/>
          <w:sz w:val="24"/>
          <w:szCs w:val="24"/>
        </w:rPr>
      </w:pPr>
    </w:p>
    <w:p w14:paraId="668E5B57" w14:textId="77777777" w:rsidR="00617313" w:rsidRDefault="00000000">
      <w:pPr>
        <w:pBdr>
          <w:top w:val="nil"/>
          <w:left w:val="nil"/>
          <w:bottom w:val="nil"/>
          <w:right w:val="nil"/>
          <w:between w:val="nil"/>
        </w:pBdr>
        <w:spacing w:after="0" w:line="240" w:lineRule="auto"/>
        <w:jc w:val="center"/>
        <w:rPr>
          <w:b/>
          <w:color w:val="000000"/>
          <w:sz w:val="24"/>
          <w:szCs w:val="24"/>
        </w:rPr>
      </w:pPr>
      <w:r>
        <w:rPr>
          <w:b/>
          <w:color w:val="000000"/>
          <w:sz w:val="24"/>
          <w:szCs w:val="24"/>
        </w:rPr>
        <w:t>I N D I C E</w:t>
      </w:r>
    </w:p>
    <w:p w14:paraId="7E52FD9B" w14:textId="77777777" w:rsidR="00617313" w:rsidRDefault="00617313">
      <w:pPr>
        <w:pBdr>
          <w:top w:val="nil"/>
          <w:left w:val="nil"/>
          <w:bottom w:val="nil"/>
          <w:right w:val="nil"/>
          <w:between w:val="nil"/>
        </w:pBdr>
        <w:spacing w:after="0"/>
        <w:jc w:val="both"/>
        <w:rPr>
          <w:color w:val="000000"/>
          <w:sz w:val="24"/>
          <w:szCs w:val="24"/>
        </w:rPr>
      </w:pPr>
    </w:p>
    <w:p w14:paraId="50D81DD1" w14:textId="77777777" w:rsidR="00617313" w:rsidRDefault="00000000">
      <w:pPr>
        <w:widowControl w:val="0"/>
        <w:pBdr>
          <w:top w:val="nil"/>
          <w:left w:val="nil"/>
          <w:bottom w:val="nil"/>
          <w:right w:val="nil"/>
          <w:between w:val="nil"/>
        </w:pBdr>
        <w:spacing w:after="0" w:line="240" w:lineRule="auto"/>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la procedura di SELEZIONE per l'acquisizione delle disponibilità di figure Interne idonee a svolgere l’incarico di TUTOR per la realizzazione di Percorsi formativi e laboratoriali nell’ambito dell’intervento straordinario finalizzato alla riduzione dei divari territoriali nelle scuole secondarie di primo e di secondo grado e alla lotta alla dispersione scolastica - Azioni di prevenzione e contrasto della dispersione scolastica - (D.M. 170/2022)</w:t>
      </w:r>
    </w:p>
    <w:p w14:paraId="0DFCB42B" w14:textId="77777777" w:rsidR="00617313" w:rsidRDefault="00617313">
      <w:pPr>
        <w:ind w:left="3893" w:right="3922" w:firstLine="1"/>
        <w:jc w:val="center"/>
        <w:rPr>
          <w:sz w:val="16"/>
          <w:szCs w:val="16"/>
        </w:rPr>
      </w:pPr>
    </w:p>
    <w:p w14:paraId="329895E9" w14:textId="77777777" w:rsidR="00617313" w:rsidRDefault="00000000">
      <w:pPr>
        <w:spacing w:after="120" w:line="240" w:lineRule="auto"/>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 xml:space="preserve">Art. 1 – Oggetto dell’incarico </w:t>
      </w:r>
    </w:p>
    <w:p w14:paraId="22BBDFA4" w14:textId="77777777" w:rsidR="00617313" w:rsidRDefault="00000000">
      <w:pPr>
        <w:spacing w:after="0" w:line="240"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Il presente avviso è rivolto alla predisposizione di una graduatoria di risorse interne per l’attuazione dei Percorsi formativi e laboratoriali extracurriculari previsti con la finalità di riduzione dei divari territoriali nelle scuole secondarie di primo e di secondo grado e alla lotta alla dispersione scolastica.</w:t>
      </w:r>
    </w:p>
    <w:p w14:paraId="1C7F61CF" w14:textId="77777777" w:rsidR="00617313" w:rsidRDefault="00617313">
      <w:pPr>
        <w:spacing w:after="0" w:line="240" w:lineRule="auto"/>
        <w:jc w:val="both"/>
        <w:rPr>
          <w:rFonts w:ascii="Sorts Mill Goudy" w:eastAsia="Sorts Mill Goudy" w:hAnsi="Sorts Mill Goudy" w:cs="Sorts Mill Goudy"/>
          <w:sz w:val="24"/>
          <w:szCs w:val="24"/>
        </w:rPr>
      </w:pPr>
    </w:p>
    <w:p w14:paraId="5DD803C3" w14:textId="77777777" w:rsidR="00617313" w:rsidRDefault="00000000">
      <w:pPr>
        <w:spacing w:after="0" w:line="240"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 xml:space="preserve">Al </w:t>
      </w:r>
      <w:r>
        <w:rPr>
          <w:rFonts w:ascii="Sorts Mill Goudy" w:eastAsia="Sorts Mill Goudy" w:hAnsi="Sorts Mill Goudy" w:cs="Sorts Mill Goudy"/>
          <w:b/>
          <w:sz w:val="24"/>
          <w:szCs w:val="24"/>
        </w:rPr>
        <w:t>Tutor</w:t>
      </w:r>
      <w:r>
        <w:rPr>
          <w:rFonts w:ascii="Sorts Mill Goudy" w:eastAsia="Sorts Mill Goudy" w:hAnsi="Sorts Mill Goudy" w:cs="Sorts Mill Goudy"/>
          <w:sz w:val="24"/>
          <w:szCs w:val="24"/>
        </w:rPr>
        <w:t xml:space="preserve"> sono affidati i seguenti compiti: </w:t>
      </w:r>
    </w:p>
    <w:p w14:paraId="43152735" w14:textId="77777777" w:rsidR="00617313" w:rsidRDefault="00000000">
      <w:pPr>
        <w:tabs>
          <w:tab w:val="left" w:pos="709"/>
        </w:tabs>
        <w:spacing w:after="0" w:line="240" w:lineRule="auto"/>
        <w:ind w:left="709" w:hanging="709"/>
        <w:jc w:val="both"/>
        <w:rPr>
          <w:rFonts w:ascii="Sorts Mill Goudy" w:eastAsia="Sorts Mill Goudy" w:hAnsi="Sorts Mill Goudy" w:cs="Sorts Mill Goudy"/>
          <w:i/>
          <w:sz w:val="24"/>
          <w:szCs w:val="24"/>
        </w:rPr>
      </w:pPr>
      <w:r>
        <w:rPr>
          <w:rFonts w:ascii="Sorts Mill Goudy" w:eastAsia="Sorts Mill Goudy" w:hAnsi="Sorts Mill Goudy" w:cs="Sorts Mill Goudy"/>
          <w:i/>
          <w:sz w:val="24"/>
          <w:szCs w:val="24"/>
        </w:rPr>
        <w:t xml:space="preserve">- </w:t>
      </w:r>
      <w:r>
        <w:rPr>
          <w:rFonts w:ascii="Sorts Mill Goudy" w:eastAsia="Sorts Mill Goudy" w:hAnsi="Sorts Mill Goudy" w:cs="Sorts Mill Goudy"/>
          <w:i/>
          <w:sz w:val="24"/>
          <w:szCs w:val="24"/>
        </w:rPr>
        <w:tab/>
        <w:t>Partecipare agli incontri propedeutici alla realizzazione delle attività</w:t>
      </w:r>
    </w:p>
    <w:p w14:paraId="1D8DEE27" w14:textId="77777777" w:rsidR="00617313" w:rsidRDefault="00000000">
      <w:pPr>
        <w:tabs>
          <w:tab w:val="left" w:pos="709"/>
        </w:tabs>
        <w:spacing w:after="0" w:line="240" w:lineRule="auto"/>
        <w:ind w:left="709" w:hanging="709"/>
        <w:jc w:val="both"/>
        <w:rPr>
          <w:rFonts w:ascii="Sorts Mill Goudy" w:eastAsia="Sorts Mill Goudy" w:hAnsi="Sorts Mill Goudy" w:cs="Sorts Mill Goudy"/>
          <w:i/>
          <w:sz w:val="24"/>
          <w:szCs w:val="24"/>
        </w:rPr>
      </w:pPr>
      <w:r>
        <w:rPr>
          <w:rFonts w:ascii="Sorts Mill Goudy" w:eastAsia="Sorts Mill Goudy" w:hAnsi="Sorts Mill Goudy" w:cs="Sorts Mill Goudy"/>
          <w:i/>
          <w:sz w:val="24"/>
          <w:szCs w:val="24"/>
        </w:rPr>
        <w:t xml:space="preserve">- </w:t>
      </w:r>
      <w:r>
        <w:rPr>
          <w:rFonts w:ascii="Sorts Mill Goudy" w:eastAsia="Sorts Mill Goudy" w:hAnsi="Sorts Mill Goudy" w:cs="Sorts Mill Goudy"/>
          <w:i/>
          <w:sz w:val="24"/>
          <w:szCs w:val="24"/>
        </w:rPr>
        <w:tab/>
        <w:t>Supportare l’attività degli esperti durante l’attività formativa</w:t>
      </w:r>
    </w:p>
    <w:p w14:paraId="68F61619" w14:textId="77777777" w:rsidR="00617313" w:rsidRDefault="00000000">
      <w:pPr>
        <w:tabs>
          <w:tab w:val="left" w:pos="709"/>
        </w:tabs>
        <w:spacing w:after="0" w:line="240" w:lineRule="auto"/>
        <w:ind w:left="709" w:hanging="709"/>
        <w:jc w:val="both"/>
        <w:rPr>
          <w:rFonts w:ascii="Sorts Mill Goudy" w:eastAsia="Sorts Mill Goudy" w:hAnsi="Sorts Mill Goudy" w:cs="Sorts Mill Goudy"/>
          <w:i/>
          <w:sz w:val="24"/>
          <w:szCs w:val="24"/>
        </w:rPr>
      </w:pPr>
      <w:r>
        <w:rPr>
          <w:rFonts w:ascii="Sorts Mill Goudy" w:eastAsia="Sorts Mill Goudy" w:hAnsi="Sorts Mill Goudy" w:cs="Sorts Mill Goudy"/>
          <w:i/>
          <w:sz w:val="24"/>
          <w:szCs w:val="24"/>
        </w:rPr>
        <w:t xml:space="preserve">- </w:t>
      </w:r>
      <w:r>
        <w:rPr>
          <w:rFonts w:ascii="Sorts Mill Goudy" w:eastAsia="Sorts Mill Goudy" w:hAnsi="Sorts Mill Goudy" w:cs="Sorts Mill Goudy"/>
          <w:i/>
          <w:sz w:val="24"/>
          <w:szCs w:val="24"/>
        </w:rPr>
        <w:tab/>
        <w:t>Curare il monitoraggio del corso</w:t>
      </w:r>
    </w:p>
    <w:p w14:paraId="43BAA54F" w14:textId="77777777" w:rsidR="00617313" w:rsidRDefault="00000000">
      <w:pPr>
        <w:tabs>
          <w:tab w:val="left" w:pos="709"/>
        </w:tabs>
        <w:spacing w:after="0" w:line="240" w:lineRule="auto"/>
        <w:ind w:left="709" w:hanging="709"/>
        <w:jc w:val="both"/>
        <w:rPr>
          <w:rFonts w:ascii="Sorts Mill Goudy" w:eastAsia="Sorts Mill Goudy" w:hAnsi="Sorts Mill Goudy" w:cs="Sorts Mill Goudy"/>
          <w:i/>
          <w:sz w:val="24"/>
          <w:szCs w:val="24"/>
        </w:rPr>
      </w:pPr>
      <w:r>
        <w:rPr>
          <w:rFonts w:ascii="Sorts Mill Goudy" w:eastAsia="Sorts Mill Goudy" w:hAnsi="Sorts Mill Goudy" w:cs="Sorts Mill Goudy"/>
          <w:i/>
          <w:sz w:val="24"/>
          <w:szCs w:val="24"/>
        </w:rPr>
        <w:t xml:space="preserve">- </w:t>
      </w:r>
      <w:r>
        <w:rPr>
          <w:rFonts w:ascii="Sorts Mill Goudy" w:eastAsia="Sorts Mill Goudy" w:hAnsi="Sorts Mill Goudy" w:cs="Sorts Mill Goudy"/>
          <w:i/>
          <w:sz w:val="24"/>
          <w:szCs w:val="24"/>
        </w:rPr>
        <w:tab/>
        <w:t>Gestire la rilevazione presenze ai corsi</w:t>
      </w:r>
    </w:p>
    <w:p w14:paraId="6A649493" w14:textId="77777777" w:rsidR="00617313" w:rsidRDefault="00000000">
      <w:pPr>
        <w:tabs>
          <w:tab w:val="left" w:pos="709"/>
        </w:tabs>
        <w:spacing w:after="0" w:line="240" w:lineRule="auto"/>
        <w:ind w:left="709" w:hanging="709"/>
        <w:jc w:val="both"/>
        <w:rPr>
          <w:rFonts w:ascii="Sorts Mill Goudy" w:eastAsia="Sorts Mill Goudy" w:hAnsi="Sorts Mill Goudy" w:cs="Sorts Mill Goudy"/>
          <w:i/>
          <w:sz w:val="24"/>
          <w:szCs w:val="24"/>
        </w:rPr>
      </w:pPr>
      <w:r>
        <w:rPr>
          <w:rFonts w:ascii="Sorts Mill Goudy" w:eastAsia="Sorts Mill Goudy" w:hAnsi="Sorts Mill Goudy" w:cs="Sorts Mill Goudy"/>
          <w:i/>
          <w:sz w:val="24"/>
          <w:szCs w:val="24"/>
        </w:rPr>
        <w:t xml:space="preserve">- </w:t>
      </w:r>
      <w:r>
        <w:rPr>
          <w:rFonts w:ascii="Sorts Mill Goudy" w:eastAsia="Sorts Mill Goudy" w:hAnsi="Sorts Mill Goudy" w:cs="Sorts Mill Goudy"/>
          <w:i/>
          <w:sz w:val="24"/>
          <w:szCs w:val="24"/>
        </w:rPr>
        <w:tab/>
        <w:t>Inserire in Piattaforma Futura, qualora attivati, i dati richiesti (es: presenze, votazioni curricolari; verifica delle competenze in ingresso e uscita dagli interventi; grado di soddisfazione dei destinatari, ecc.)</w:t>
      </w:r>
    </w:p>
    <w:p w14:paraId="2FA4B32E" w14:textId="77777777" w:rsidR="00617313" w:rsidRDefault="00000000">
      <w:pPr>
        <w:tabs>
          <w:tab w:val="left" w:pos="709"/>
        </w:tabs>
        <w:spacing w:after="0" w:line="240" w:lineRule="auto"/>
        <w:ind w:left="709" w:hanging="709"/>
        <w:jc w:val="both"/>
        <w:rPr>
          <w:rFonts w:ascii="Sorts Mill Goudy" w:eastAsia="Sorts Mill Goudy" w:hAnsi="Sorts Mill Goudy" w:cs="Sorts Mill Goudy"/>
          <w:i/>
          <w:sz w:val="24"/>
          <w:szCs w:val="24"/>
        </w:rPr>
      </w:pPr>
      <w:r>
        <w:rPr>
          <w:rFonts w:ascii="Sorts Mill Goudy" w:eastAsia="Sorts Mill Goudy" w:hAnsi="Sorts Mill Goudy" w:cs="Sorts Mill Goudy"/>
          <w:i/>
          <w:sz w:val="24"/>
          <w:szCs w:val="24"/>
        </w:rPr>
        <w:t xml:space="preserve">- </w:t>
      </w:r>
      <w:r>
        <w:rPr>
          <w:rFonts w:ascii="Sorts Mill Goudy" w:eastAsia="Sorts Mill Goudy" w:hAnsi="Sorts Mill Goudy" w:cs="Sorts Mill Goudy"/>
          <w:i/>
          <w:sz w:val="24"/>
          <w:szCs w:val="24"/>
        </w:rPr>
        <w:tab/>
        <w:t>Relazionare circa le proprie attività</w:t>
      </w:r>
    </w:p>
    <w:p w14:paraId="5C7AB524" w14:textId="77777777" w:rsidR="00617313" w:rsidRDefault="00000000">
      <w:pPr>
        <w:tabs>
          <w:tab w:val="left" w:pos="709"/>
        </w:tabs>
        <w:spacing w:after="0" w:line="240" w:lineRule="auto"/>
        <w:ind w:left="709" w:hanging="709"/>
        <w:jc w:val="both"/>
        <w:rPr>
          <w:rFonts w:ascii="Sorts Mill Goudy" w:eastAsia="Sorts Mill Goudy" w:hAnsi="Sorts Mill Goudy" w:cs="Sorts Mill Goudy"/>
          <w:i/>
          <w:sz w:val="24"/>
          <w:szCs w:val="24"/>
        </w:rPr>
      </w:pPr>
      <w:r>
        <w:rPr>
          <w:rFonts w:ascii="Sorts Mill Goudy" w:eastAsia="Sorts Mill Goudy" w:hAnsi="Sorts Mill Goudy" w:cs="Sorts Mill Goudy"/>
          <w:i/>
          <w:sz w:val="24"/>
          <w:szCs w:val="24"/>
        </w:rPr>
        <w:t xml:space="preserve">- </w:t>
      </w:r>
      <w:r>
        <w:rPr>
          <w:rFonts w:ascii="Sorts Mill Goudy" w:eastAsia="Sorts Mill Goudy" w:hAnsi="Sorts Mill Goudy" w:cs="Sorts Mill Goudy"/>
          <w:i/>
          <w:sz w:val="24"/>
          <w:szCs w:val="24"/>
        </w:rPr>
        <w:tab/>
        <w:t>Distribuire e raccogliere eventuali questionari di gradimento</w:t>
      </w:r>
    </w:p>
    <w:p w14:paraId="6A840037" w14:textId="77777777" w:rsidR="00617313" w:rsidRDefault="00000000">
      <w:pPr>
        <w:tabs>
          <w:tab w:val="left" w:pos="709"/>
        </w:tabs>
        <w:spacing w:after="0" w:line="240" w:lineRule="auto"/>
        <w:ind w:left="709" w:hanging="709"/>
        <w:jc w:val="both"/>
        <w:rPr>
          <w:rFonts w:ascii="Sorts Mill Goudy" w:eastAsia="Sorts Mill Goudy" w:hAnsi="Sorts Mill Goudy" w:cs="Sorts Mill Goudy"/>
          <w:i/>
          <w:sz w:val="24"/>
          <w:szCs w:val="24"/>
        </w:rPr>
      </w:pPr>
      <w:r>
        <w:rPr>
          <w:rFonts w:ascii="Sorts Mill Goudy" w:eastAsia="Sorts Mill Goudy" w:hAnsi="Sorts Mill Goudy" w:cs="Sorts Mill Goudy"/>
          <w:i/>
          <w:sz w:val="24"/>
          <w:szCs w:val="24"/>
        </w:rPr>
        <w:t xml:space="preserve">- </w:t>
      </w:r>
      <w:r>
        <w:rPr>
          <w:rFonts w:ascii="Sorts Mill Goudy" w:eastAsia="Sorts Mill Goudy" w:hAnsi="Sorts Mill Goudy" w:cs="Sorts Mill Goudy"/>
          <w:i/>
          <w:sz w:val="24"/>
          <w:szCs w:val="24"/>
        </w:rPr>
        <w:tab/>
        <w:t>Segnalare in tempo reale, al Dirigente Scolastico, se il numero dei partecipanti scende oltre il minimo o lo standard previsto.</w:t>
      </w:r>
    </w:p>
    <w:p w14:paraId="65092B86" w14:textId="77777777" w:rsidR="00617313" w:rsidRDefault="00617313">
      <w:pPr>
        <w:pBdr>
          <w:top w:val="nil"/>
          <w:left w:val="nil"/>
          <w:bottom w:val="nil"/>
          <w:right w:val="nil"/>
          <w:between w:val="nil"/>
        </w:pBdr>
        <w:spacing w:after="0" w:line="240" w:lineRule="auto"/>
        <w:jc w:val="both"/>
        <w:rPr>
          <w:rFonts w:ascii="Sorts Mill Goudy" w:eastAsia="Sorts Mill Goudy" w:hAnsi="Sorts Mill Goudy" w:cs="Sorts Mill Goudy"/>
          <w:b/>
          <w:color w:val="000000"/>
          <w:sz w:val="24"/>
          <w:szCs w:val="24"/>
        </w:rPr>
      </w:pPr>
    </w:p>
    <w:p w14:paraId="2BD7A2F3" w14:textId="77777777" w:rsidR="00617313" w:rsidRDefault="00000000">
      <w:pPr>
        <w:pBdr>
          <w:top w:val="nil"/>
          <w:left w:val="nil"/>
          <w:bottom w:val="nil"/>
          <w:right w:val="nil"/>
          <w:between w:val="nil"/>
        </w:pBdr>
        <w:spacing w:after="0" w:line="240" w:lineRule="auto"/>
        <w:jc w:val="both"/>
        <w:rPr>
          <w:rFonts w:ascii="Sorts Mill Goudy" w:eastAsia="Sorts Mill Goudy" w:hAnsi="Sorts Mill Goudy" w:cs="Sorts Mill Goudy"/>
          <w:b/>
          <w:color w:val="000000"/>
          <w:sz w:val="24"/>
          <w:szCs w:val="24"/>
        </w:rPr>
      </w:pPr>
      <w:r>
        <w:rPr>
          <w:rFonts w:ascii="Sorts Mill Goudy" w:eastAsia="Sorts Mill Goudy" w:hAnsi="Sorts Mill Goudy" w:cs="Sorts Mill Goudy"/>
          <w:b/>
          <w:color w:val="000000"/>
          <w:sz w:val="24"/>
          <w:szCs w:val="24"/>
        </w:rPr>
        <w:t>Art. 2 – Requisiti di accesso alla selezione, incompatibilità, compenso</w:t>
      </w:r>
    </w:p>
    <w:p w14:paraId="0A931401" w14:textId="77777777" w:rsidR="00617313" w:rsidRDefault="00000000">
      <w:pPr>
        <w:pBdr>
          <w:top w:val="nil"/>
          <w:left w:val="nil"/>
          <w:bottom w:val="nil"/>
          <w:right w:val="nil"/>
          <w:between w:val="nil"/>
        </w:pBdr>
        <w:spacing w:after="0" w:line="240" w:lineRule="auto"/>
        <w:ind w:left="360" w:hanging="360"/>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Per accedere alla selezione è sufficiente essere in servizio in qualità di docente presso l’ISIS Pertini di Monfalcone o un’Istituzione Scolastica aderente all’apposita Rete di Scopo.</w:t>
      </w:r>
    </w:p>
    <w:p w14:paraId="47732807" w14:textId="77777777" w:rsidR="00617313" w:rsidRDefault="00000000">
      <w:pPr>
        <w:pBdr>
          <w:top w:val="nil"/>
          <w:left w:val="nil"/>
          <w:bottom w:val="nil"/>
          <w:right w:val="nil"/>
          <w:between w:val="nil"/>
        </w:pBdr>
        <w:spacing w:after="0" w:line="240" w:lineRule="auto"/>
        <w:ind w:left="360" w:hanging="360"/>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L’incarico è incompatibile con la figura di esperto per lo stesso percorso formativo o laboratorio extracurriculare.</w:t>
      </w:r>
    </w:p>
    <w:p w14:paraId="27D38131" w14:textId="77777777" w:rsidR="00617313" w:rsidRDefault="00000000">
      <w:pPr>
        <w:pBdr>
          <w:top w:val="nil"/>
          <w:left w:val="nil"/>
          <w:bottom w:val="nil"/>
          <w:right w:val="nil"/>
          <w:between w:val="nil"/>
        </w:pBdr>
        <w:spacing w:after="0" w:line="240" w:lineRule="auto"/>
        <w:jc w:val="both"/>
        <w:rPr>
          <w:rFonts w:ascii="Sorts Mill Goudy" w:eastAsia="Sorts Mill Goudy" w:hAnsi="Sorts Mill Goudy" w:cs="Sorts Mill Goudy"/>
          <w:color w:val="000000"/>
          <w:sz w:val="24"/>
          <w:szCs w:val="24"/>
        </w:rPr>
      </w:pPr>
      <w:sdt>
        <w:sdtPr>
          <w:tag w:val="goog_rdk_0"/>
          <w:id w:val="2131362107"/>
        </w:sdtPr>
        <w:sdtContent>
          <w:r>
            <w:rPr>
              <w:rFonts w:ascii="PT Mono" w:eastAsia="PT Mono" w:hAnsi="PT Mono" w:cs="PT Mono"/>
              <w:color w:val="000000"/>
              <w:sz w:val="24"/>
              <w:szCs w:val="24"/>
            </w:rPr>
            <w:t>Il compenso orario stabilito per i tutor è di € 34,00 lordo stato e liquidato a prestazione conclusa previo accreditamento delle risorse finanziarie ed a seguito di presentazione di apposita documentazione comprovante l’avvenuta attività.</w:t>
          </w:r>
        </w:sdtContent>
      </w:sdt>
    </w:p>
    <w:p w14:paraId="780FF6CF" w14:textId="77777777" w:rsidR="00617313" w:rsidRDefault="00617313">
      <w:pPr>
        <w:pBdr>
          <w:top w:val="nil"/>
          <w:left w:val="nil"/>
          <w:bottom w:val="nil"/>
          <w:right w:val="nil"/>
          <w:between w:val="nil"/>
        </w:pBdr>
        <w:spacing w:after="0"/>
        <w:jc w:val="both"/>
        <w:rPr>
          <w:rFonts w:ascii="Sorts Mill Goudy" w:eastAsia="Sorts Mill Goudy" w:hAnsi="Sorts Mill Goudy" w:cs="Sorts Mill Goudy"/>
          <w:color w:val="000000"/>
          <w:sz w:val="24"/>
          <w:szCs w:val="24"/>
        </w:rPr>
      </w:pPr>
    </w:p>
    <w:p w14:paraId="177C6461" w14:textId="77777777" w:rsidR="00617313" w:rsidRDefault="00000000">
      <w:pPr>
        <w:spacing w:after="0"/>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Art. 3 – Procedura di selezione ed attribuzione degli incarichi</w:t>
      </w:r>
    </w:p>
    <w:p w14:paraId="1A239669" w14:textId="77777777" w:rsidR="00617313" w:rsidRDefault="00000000">
      <w:pPr>
        <w:pBdr>
          <w:top w:val="nil"/>
          <w:left w:val="nil"/>
          <w:bottom w:val="nil"/>
          <w:right w:val="nil"/>
          <w:between w:val="nil"/>
        </w:pBdr>
        <w:spacing w:after="0"/>
        <w:jc w:val="both"/>
        <w:rPr>
          <w:rFonts w:ascii="Sorts Mill Goudy" w:eastAsia="Sorts Mill Goudy" w:hAnsi="Sorts Mill Goudy" w:cs="Sorts Mill Goudy"/>
          <w:b/>
          <w:color w:val="000000"/>
        </w:rPr>
      </w:pPr>
      <w:r>
        <w:rPr>
          <w:rFonts w:ascii="Sorts Mill Goudy" w:eastAsia="Sorts Mill Goudy" w:hAnsi="Sorts Mill Goudy" w:cs="Sorts Mill Goudy"/>
          <w:color w:val="000000"/>
        </w:rPr>
        <w:t>La selezione, tra tutte le candidature pervenute nei termini, avverrà ad opera di apposita commissione all’uopo nominata, in base ai titoli e alle esperienze maturate, sulla base dei criteri di valutazione e dei punteggi di seguito specificati:</w:t>
      </w:r>
    </w:p>
    <w:p w14:paraId="624E0452" w14:textId="77777777" w:rsidR="00617313" w:rsidRDefault="00617313">
      <w:pPr>
        <w:pBdr>
          <w:top w:val="nil"/>
          <w:left w:val="nil"/>
          <w:bottom w:val="nil"/>
          <w:right w:val="nil"/>
          <w:between w:val="nil"/>
        </w:pBdr>
        <w:spacing w:after="0"/>
        <w:jc w:val="both"/>
        <w:rPr>
          <w:b/>
          <w:color w:val="000000"/>
          <w:sz w:val="24"/>
          <w:szCs w:val="24"/>
        </w:rPr>
      </w:pPr>
    </w:p>
    <w:tbl>
      <w:tblPr>
        <w:tblStyle w:val="a"/>
        <w:tblW w:w="9517" w:type="dxa"/>
        <w:tblInd w:w="127" w:type="dxa"/>
        <w:tblLayout w:type="fixed"/>
        <w:tblLook w:val="0400" w:firstRow="0" w:lastRow="0" w:firstColumn="0" w:lastColumn="0" w:noHBand="0" w:noVBand="1"/>
      </w:tblPr>
      <w:tblGrid>
        <w:gridCol w:w="7958"/>
        <w:gridCol w:w="1559"/>
      </w:tblGrid>
      <w:tr w:rsidR="00617313" w14:paraId="2C1FC5BA" w14:textId="77777777">
        <w:trPr>
          <w:trHeight w:val="431"/>
        </w:trPr>
        <w:tc>
          <w:tcPr>
            <w:tcW w:w="7958" w:type="dxa"/>
            <w:tcBorders>
              <w:top w:val="single" w:sz="4" w:space="0" w:color="000000"/>
              <w:left w:val="single" w:sz="4" w:space="0" w:color="000000"/>
              <w:bottom w:val="single" w:sz="4" w:space="0" w:color="000000"/>
              <w:right w:val="single" w:sz="4" w:space="0" w:color="000000"/>
            </w:tcBorders>
          </w:tcPr>
          <w:p w14:paraId="6608B73F" w14:textId="77777777" w:rsidR="00617313" w:rsidRDefault="00000000">
            <w:pPr>
              <w:spacing w:after="0"/>
              <w:ind w:left="124" w:right="132"/>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TITOLI </w:t>
            </w:r>
          </w:p>
          <w:p w14:paraId="776AD695" w14:textId="77777777" w:rsidR="00617313" w:rsidRDefault="00617313">
            <w:pPr>
              <w:spacing w:after="0"/>
              <w:ind w:left="124" w:right="132"/>
              <w:jc w:val="right"/>
              <w:rPr>
                <w:rFonts w:ascii="Times New Roman" w:eastAsia="Times New Roman" w:hAnsi="Times New Roman" w:cs="Times New Roman"/>
                <w:b/>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58B70525" w14:textId="77777777" w:rsidR="00617313" w:rsidRDefault="00617313">
            <w:pPr>
              <w:spacing w:after="0"/>
              <w:rPr>
                <w:rFonts w:ascii="Times New Roman" w:eastAsia="Times New Roman" w:hAnsi="Times New Roman" w:cs="Times New Roman"/>
                <w:b/>
                <w:sz w:val="15"/>
                <w:szCs w:val="15"/>
              </w:rPr>
            </w:pPr>
          </w:p>
          <w:p w14:paraId="004D2F64" w14:textId="77777777" w:rsidR="00617313" w:rsidRDefault="00000000">
            <w:pPr>
              <w:spacing w:after="0"/>
              <w:rPr>
                <w:rFonts w:ascii="Times New Roman" w:eastAsia="Times New Roman" w:hAnsi="Times New Roman" w:cs="Times New Roman"/>
                <w:b/>
                <w:sz w:val="21"/>
                <w:szCs w:val="21"/>
              </w:rPr>
            </w:pPr>
            <w:r>
              <w:rPr>
                <w:rFonts w:ascii="Sorts Mill Goudy" w:eastAsia="Sorts Mill Goudy" w:hAnsi="Sorts Mill Goudy" w:cs="Sorts Mill Goudy"/>
                <w:b/>
                <w:sz w:val="24"/>
                <w:szCs w:val="24"/>
              </w:rPr>
              <w:t>Max 100 punti</w:t>
            </w:r>
          </w:p>
        </w:tc>
      </w:tr>
      <w:tr w:rsidR="00617313" w14:paraId="3D8F18B4" w14:textId="77777777">
        <w:trPr>
          <w:trHeight w:val="439"/>
        </w:trPr>
        <w:tc>
          <w:tcPr>
            <w:tcW w:w="7958" w:type="dxa"/>
            <w:tcBorders>
              <w:top w:val="single" w:sz="4" w:space="0" w:color="000000"/>
              <w:left w:val="single" w:sz="4" w:space="0" w:color="000000"/>
              <w:bottom w:val="single" w:sz="4" w:space="0" w:color="000000"/>
              <w:right w:val="single" w:sz="4" w:space="0" w:color="000000"/>
            </w:tcBorders>
          </w:tcPr>
          <w:p w14:paraId="59F14577" w14:textId="77777777" w:rsidR="00617313" w:rsidRDefault="00000000">
            <w:pPr>
              <w:pBdr>
                <w:top w:val="nil"/>
                <w:left w:val="nil"/>
                <w:bottom w:val="nil"/>
                <w:right w:val="nil"/>
                <w:between w:val="nil"/>
              </w:pBdr>
              <w:spacing w:before="163" w:after="0" w:line="240" w:lineRule="auto"/>
              <w:ind w:left="1304" w:right="1298"/>
              <w:jc w:val="center"/>
              <w:rPr>
                <w:rFonts w:ascii="Sorts Mill Goudy" w:eastAsia="Sorts Mill Goudy" w:hAnsi="Sorts Mill Goudy" w:cs="Sorts Mill Goudy"/>
                <w:b/>
                <w:color w:val="000000"/>
                <w:sz w:val="24"/>
                <w:szCs w:val="24"/>
              </w:rPr>
            </w:pPr>
            <w:r>
              <w:rPr>
                <w:rFonts w:ascii="Sorts Mill Goudy" w:eastAsia="Sorts Mill Goudy" w:hAnsi="Sorts Mill Goudy" w:cs="Sorts Mill Goudy"/>
                <w:b/>
                <w:color w:val="000000"/>
                <w:sz w:val="24"/>
                <w:szCs w:val="24"/>
              </w:rPr>
              <w:t>TITOLI CULTURALI</w:t>
            </w:r>
          </w:p>
        </w:tc>
        <w:tc>
          <w:tcPr>
            <w:tcW w:w="1559" w:type="dxa"/>
            <w:tcBorders>
              <w:top w:val="single" w:sz="4" w:space="0" w:color="000000"/>
              <w:left w:val="single" w:sz="4" w:space="0" w:color="000000"/>
              <w:bottom w:val="single" w:sz="4" w:space="0" w:color="000000"/>
              <w:right w:val="single" w:sz="4" w:space="0" w:color="000000"/>
            </w:tcBorders>
          </w:tcPr>
          <w:p w14:paraId="1802C6BE" w14:textId="77777777" w:rsidR="00617313" w:rsidRDefault="00000000">
            <w:pPr>
              <w:pBdr>
                <w:top w:val="nil"/>
                <w:left w:val="nil"/>
                <w:bottom w:val="nil"/>
                <w:right w:val="nil"/>
                <w:between w:val="nil"/>
              </w:pBdr>
              <w:spacing w:before="163" w:after="0" w:line="240" w:lineRule="auto"/>
              <w:ind w:left="142"/>
              <w:jc w:val="center"/>
              <w:rPr>
                <w:rFonts w:ascii="Sorts Mill Goudy" w:eastAsia="Sorts Mill Goudy" w:hAnsi="Sorts Mill Goudy" w:cs="Sorts Mill Goudy"/>
                <w:b/>
                <w:color w:val="000000"/>
                <w:sz w:val="24"/>
                <w:szCs w:val="24"/>
              </w:rPr>
            </w:pPr>
            <w:r>
              <w:rPr>
                <w:rFonts w:ascii="Sorts Mill Goudy" w:eastAsia="Sorts Mill Goudy" w:hAnsi="Sorts Mill Goudy" w:cs="Sorts Mill Goudy"/>
                <w:b/>
                <w:color w:val="000000"/>
                <w:sz w:val="24"/>
                <w:szCs w:val="24"/>
              </w:rPr>
              <w:t>Max 20 punti</w:t>
            </w:r>
          </w:p>
        </w:tc>
      </w:tr>
      <w:tr w:rsidR="00617313" w14:paraId="5B9F19C4" w14:textId="77777777">
        <w:trPr>
          <w:trHeight w:val="1110"/>
        </w:trPr>
        <w:tc>
          <w:tcPr>
            <w:tcW w:w="7958" w:type="dxa"/>
            <w:tcBorders>
              <w:top w:val="single" w:sz="4" w:space="0" w:color="000000"/>
              <w:left w:val="single" w:sz="4" w:space="0" w:color="000000"/>
              <w:bottom w:val="single" w:sz="4" w:space="0" w:color="000000"/>
              <w:right w:val="single" w:sz="4" w:space="0" w:color="000000"/>
            </w:tcBorders>
          </w:tcPr>
          <w:p w14:paraId="35B37547" w14:textId="77777777" w:rsidR="00617313" w:rsidRDefault="00000000">
            <w:pPr>
              <w:pBdr>
                <w:top w:val="nil"/>
                <w:left w:val="nil"/>
                <w:bottom w:val="nil"/>
                <w:right w:val="nil"/>
                <w:between w:val="nil"/>
              </w:pBdr>
              <w:spacing w:after="0"/>
              <w:ind w:left="156"/>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Laurea quinquennale/vecchio ordinamento coerente con le attività inerenti gli ambiti di intervento per cui si presenta la candidatura (max punti 12)</w:t>
            </w:r>
          </w:p>
          <w:p w14:paraId="40A6EE00" w14:textId="77777777" w:rsidR="00617313" w:rsidRDefault="00000000">
            <w:pPr>
              <w:pBdr>
                <w:top w:val="nil"/>
                <w:left w:val="nil"/>
                <w:bottom w:val="nil"/>
                <w:right w:val="nil"/>
                <w:between w:val="nil"/>
              </w:pBdr>
              <w:spacing w:before="19" w:after="0" w:line="240" w:lineRule="auto"/>
              <w:ind w:left="13"/>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 xml:space="preserve"> voto da 66 a 80 Punti 6</w:t>
            </w:r>
          </w:p>
          <w:p w14:paraId="5F053B3B" w14:textId="77777777" w:rsidR="00617313" w:rsidRDefault="00000000">
            <w:pPr>
              <w:pBdr>
                <w:top w:val="nil"/>
                <w:left w:val="nil"/>
                <w:bottom w:val="nil"/>
                <w:right w:val="nil"/>
                <w:between w:val="nil"/>
              </w:pBdr>
              <w:tabs>
                <w:tab w:val="left" w:pos="141"/>
              </w:tabs>
              <w:spacing w:after="0" w:line="240" w:lineRule="auto"/>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 xml:space="preserve"> voto da 81 a 90 Punti 7</w:t>
            </w:r>
          </w:p>
          <w:p w14:paraId="66BE4057" w14:textId="77777777" w:rsidR="00617313" w:rsidRDefault="00000000">
            <w:pPr>
              <w:pBdr>
                <w:top w:val="nil"/>
                <w:left w:val="nil"/>
                <w:bottom w:val="nil"/>
                <w:right w:val="nil"/>
                <w:between w:val="nil"/>
              </w:pBdr>
              <w:tabs>
                <w:tab w:val="left" w:pos="141"/>
              </w:tabs>
              <w:spacing w:after="0" w:line="240" w:lineRule="auto"/>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 xml:space="preserve"> voto da 91a100 Punti 8</w:t>
            </w:r>
          </w:p>
          <w:p w14:paraId="2BB737C0" w14:textId="77777777" w:rsidR="00617313" w:rsidRDefault="00000000">
            <w:pPr>
              <w:pBdr>
                <w:top w:val="nil"/>
                <w:left w:val="nil"/>
                <w:bottom w:val="nil"/>
                <w:right w:val="nil"/>
                <w:between w:val="nil"/>
              </w:pBdr>
              <w:tabs>
                <w:tab w:val="left" w:pos="141"/>
              </w:tabs>
              <w:spacing w:after="0" w:line="240" w:lineRule="auto"/>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 xml:space="preserve"> voto da 100 a110 Punti 10</w:t>
            </w:r>
          </w:p>
          <w:p w14:paraId="2EE29B0A" w14:textId="77777777" w:rsidR="00617313" w:rsidRDefault="00000000">
            <w:pPr>
              <w:pBdr>
                <w:top w:val="nil"/>
                <w:left w:val="nil"/>
                <w:bottom w:val="nil"/>
                <w:right w:val="nil"/>
                <w:between w:val="nil"/>
              </w:pBdr>
              <w:tabs>
                <w:tab w:val="left" w:pos="141"/>
              </w:tabs>
              <w:spacing w:after="0" w:line="240" w:lineRule="auto"/>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 xml:space="preserve"> voto 110 e lode Punti 12</w:t>
            </w:r>
          </w:p>
          <w:p w14:paraId="4662A3C0" w14:textId="77777777" w:rsidR="00617313" w:rsidRDefault="00000000">
            <w:pPr>
              <w:pBdr>
                <w:top w:val="nil"/>
                <w:left w:val="nil"/>
                <w:bottom w:val="nil"/>
                <w:right w:val="nil"/>
                <w:between w:val="nil"/>
              </w:pBdr>
              <w:spacing w:after="0"/>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0"/>
                <w:szCs w:val="20"/>
              </w:rPr>
              <w:t xml:space="preserve"> diploma di maturità Punti 4</w:t>
            </w:r>
          </w:p>
        </w:tc>
        <w:tc>
          <w:tcPr>
            <w:tcW w:w="1559" w:type="dxa"/>
            <w:tcBorders>
              <w:top w:val="single" w:sz="4" w:space="0" w:color="000000"/>
              <w:left w:val="single" w:sz="4" w:space="0" w:color="000000"/>
              <w:bottom w:val="single" w:sz="4" w:space="0" w:color="000000"/>
              <w:right w:val="single" w:sz="4" w:space="0" w:color="000000"/>
            </w:tcBorders>
          </w:tcPr>
          <w:p w14:paraId="5130E3C7" w14:textId="77777777" w:rsidR="00617313" w:rsidRDefault="00617313">
            <w:pPr>
              <w:pBdr>
                <w:top w:val="nil"/>
                <w:left w:val="nil"/>
                <w:bottom w:val="nil"/>
                <w:right w:val="nil"/>
                <w:between w:val="nil"/>
              </w:pBdr>
              <w:tabs>
                <w:tab w:val="left" w:pos="141"/>
              </w:tabs>
              <w:spacing w:after="0" w:line="240" w:lineRule="auto"/>
              <w:ind w:left="12"/>
              <w:rPr>
                <w:rFonts w:ascii="Sorts Mill Goudy" w:eastAsia="Sorts Mill Goudy" w:hAnsi="Sorts Mill Goudy" w:cs="Sorts Mill Goudy"/>
                <w:color w:val="000000"/>
                <w:sz w:val="24"/>
                <w:szCs w:val="24"/>
              </w:rPr>
            </w:pPr>
          </w:p>
        </w:tc>
      </w:tr>
      <w:tr w:rsidR="00617313" w14:paraId="647E51EB" w14:textId="77777777">
        <w:trPr>
          <w:trHeight w:val="403"/>
        </w:trPr>
        <w:tc>
          <w:tcPr>
            <w:tcW w:w="7958" w:type="dxa"/>
            <w:tcBorders>
              <w:top w:val="single" w:sz="4" w:space="0" w:color="000000"/>
              <w:left w:val="single" w:sz="4" w:space="0" w:color="000000"/>
              <w:bottom w:val="single" w:sz="4" w:space="0" w:color="000000"/>
              <w:right w:val="single" w:sz="4" w:space="0" w:color="000000"/>
            </w:tcBorders>
          </w:tcPr>
          <w:p w14:paraId="01AC5131" w14:textId="77777777" w:rsidR="00617313" w:rsidRDefault="00000000">
            <w:pPr>
              <w:pBdr>
                <w:top w:val="nil"/>
                <w:left w:val="nil"/>
                <w:bottom w:val="nil"/>
                <w:right w:val="nil"/>
                <w:between w:val="nil"/>
              </w:pBdr>
              <w:spacing w:before="15" w:after="0" w:line="240" w:lineRule="auto"/>
              <w:ind w:left="156"/>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Altra laurea pertinente (punti 2)</w:t>
            </w:r>
          </w:p>
        </w:tc>
        <w:tc>
          <w:tcPr>
            <w:tcW w:w="1559" w:type="dxa"/>
            <w:tcBorders>
              <w:top w:val="single" w:sz="4" w:space="0" w:color="000000"/>
              <w:left w:val="single" w:sz="4" w:space="0" w:color="000000"/>
              <w:bottom w:val="single" w:sz="4" w:space="0" w:color="000000"/>
              <w:right w:val="single" w:sz="4" w:space="0" w:color="000000"/>
            </w:tcBorders>
          </w:tcPr>
          <w:p w14:paraId="4AB3883C" w14:textId="77777777" w:rsidR="00617313" w:rsidRDefault="00617313">
            <w:pPr>
              <w:pBdr>
                <w:top w:val="nil"/>
                <w:left w:val="nil"/>
                <w:bottom w:val="nil"/>
                <w:right w:val="nil"/>
                <w:between w:val="nil"/>
              </w:pBdr>
              <w:spacing w:before="15" w:after="0" w:line="240" w:lineRule="auto"/>
              <w:ind w:left="656" w:right="647"/>
              <w:jc w:val="center"/>
              <w:rPr>
                <w:rFonts w:ascii="Sorts Mill Goudy" w:eastAsia="Sorts Mill Goudy" w:hAnsi="Sorts Mill Goudy" w:cs="Sorts Mill Goudy"/>
                <w:color w:val="000000"/>
                <w:sz w:val="24"/>
                <w:szCs w:val="24"/>
              </w:rPr>
            </w:pPr>
          </w:p>
        </w:tc>
      </w:tr>
      <w:tr w:rsidR="00617313" w14:paraId="4AB24C0E" w14:textId="77777777">
        <w:trPr>
          <w:trHeight w:val="373"/>
        </w:trPr>
        <w:tc>
          <w:tcPr>
            <w:tcW w:w="7958" w:type="dxa"/>
            <w:tcBorders>
              <w:top w:val="single" w:sz="4" w:space="0" w:color="000000"/>
              <w:left w:val="single" w:sz="4" w:space="0" w:color="000000"/>
              <w:bottom w:val="single" w:sz="4" w:space="0" w:color="000000"/>
              <w:right w:val="single" w:sz="4" w:space="0" w:color="000000"/>
            </w:tcBorders>
          </w:tcPr>
          <w:p w14:paraId="5D199955" w14:textId="77777777" w:rsidR="00617313" w:rsidRDefault="00000000">
            <w:pPr>
              <w:pBdr>
                <w:top w:val="nil"/>
                <w:left w:val="nil"/>
                <w:bottom w:val="nil"/>
                <w:right w:val="nil"/>
                <w:between w:val="nil"/>
              </w:pBdr>
              <w:spacing w:before="19" w:after="0" w:line="240" w:lineRule="auto"/>
              <w:ind w:left="156" w:right="56"/>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 xml:space="preserve">Specializzazione post-laurea specifica o Master di durata annuale o Dottorati di ricerca specifici o Corsi di perfezionamento coerenti con l'area di riferimento </w:t>
            </w:r>
          </w:p>
          <w:p w14:paraId="3A1C4079" w14:textId="77777777" w:rsidR="00617313" w:rsidRDefault="00000000">
            <w:pPr>
              <w:pBdr>
                <w:top w:val="nil"/>
                <w:left w:val="nil"/>
                <w:bottom w:val="nil"/>
                <w:right w:val="nil"/>
                <w:between w:val="nil"/>
              </w:pBdr>
              <w:spacing w:before="19" w:after="0" w:line="240" w:lineRule="auto"/>
              <w:ind w:left="156" w:right="56"/>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(punti 1 per ogni titolo fino a un massimo di punti 6)</w:t>
            </w:r>
          </w:p>
        </w:tc>
        <w:tc>
          <w:tcPr>
            <w:tcW w:w="1559" w:type="dxa"/>
            <w:tcBorders>
              <w:top w:val="single" w:sz="4" w:space="0" w:color="000000"/>
              <w:left w:val="single" w:sz="4" w:space="0" w:color="000000"/>
              <w:bottom w:val="single" w:sz="4" w:space="0" w:color="000000"/>
              <w:right w:val="single" w:sz="4" w:space="0" w:color="000000"/>
            </w:tcBorders>
          </w:tcPr>
          <w:p w14:paraId="68E23FB1" w14:textId="77777777" w:rsidR="00617313" w:rsidRDefault="00617313">
            <w:pPr>
              <w:pBdr>
                <w:top w:val="nil"/>
                <w:left w:val="nil"/>
                <w:bottom w:val="nil"/>
                <w:right w:val="nil"/>
                <w:between w:val="nil"/>
              </w:pBdr>
              <w:spacing w:before="1" w:after="0" w:line="240" w:lineRule="auto"/>
              <w:ind w:left="656" w:right="647"/>
              <w:jc w:val="center"/>
              <w:rPr>
                <w:rFonts w:ascii="Sorts Mill Goudy" w:eastAsia="Sorts Mill Goudy" w:hAnsi="Sorts Mill Goudy" w:cs="Sorts Mill Goudy"/>
                <w:color w:val="000000"/>
                <w:sz w:val="24"/>
                <w:szCs w:val="24"/>
              </w:rPr>
            </w:pPr>
          </w:p>
        </w:tc>
      </w:tr>
      <w:tr w:rsidR="00617313" w14:paraId="1F41F36F" w14:textId="77777777">
        <w:trPr>
          <w:trHeight w:val="585"/>
        </w:trPr>
        <w:tc>
          <w:tcPr>
            <w:tcW w:w="7958" w:type="dxa"/>
            <w:tcBorders>
              <w:top w:val="single" w:sz="4" w:space="0" w:color="000000"/>
              <w:left w:val="single" w:sz="4" w:space="0" w:color="000000"/>
              <w:bottom w:val="single" w:sz="4" w:space="0" w:color="000000"/>
              <w:right w:val="single" w:sz="4" w:space="0" w:color="000000"/>
            </w:tcBorders>
          </w:tcPr>
          <w:p w14:paraId="351C9E5C" w14:textId="77777777" w:rsidR="00617313" w:rsidRDefault="00000000">
            <w:pPr>
              <w:pBdr>
                <w:top w:val="nil"/>
                <w:left w:val="nil"/>
                <w:bottom w:val="nil"/>
                <w:right w:val="nil"/>
                <w:between w:val="nil"/>
              </w:pBdr>
              <w:spacing w:after="0" w:line="240" w:lineRule="auto"/>
              <w:ind w:left="156"/>
              <w:rPr>
                <w:rFonts w:ascii="Sorts Mill Goudy" w:eastAsia="Sorts Mill Goudy" w:hAnsi="Sorts Mill Goudy" w:cs="Sorts Mill Goudy"/>
                <w:color w:val="000000"/>
                <w:sz w:val="24"/>
                <w:szCs w:val="24"/>
              </w:rPr>
            </w:pPr>
            <w:r>
              <w:rPr>
                <w:rFonts w:ascii="Sorts Mill Goudy" w:eastAsia="Sorts Mill Goudy" w:hAnsi="Sorts Mill Goudy" w:cs="Sorts Mill Goudy"/>
                <w:b/>
                <w:color w:val="000000"/>
                <w:sz w:val="24"/>
                <w:szCs w:val="24"/>
              </w:rPr>
              <w:t>TITOLI ED ESPERIENZE PROFESSIONALI</w:t>
            </w:r>
          </w:p>
        </w:tc>
        <w:tc>
          <w:tcPr>
            <w:tcW w:w="1559" w:type="dxa"/>
            <w:tcBorders>
              <w:top w:val="single" w:sz="4" w:space="0" w:color="000000"/>
              <w:left w:val="single" w:sz="4" w:space="0" w:color="000000"/>
              <w:bottom w:val="single" w:sz="4" w:space="0" w:color="000000"/>
              <w:right w:val="single" w:sz="4" w:space="0" w:color="000000"/>
            </w:tcBorders>
          </w:tcPr>
          <w:p w14:paraId="25F41121" w14:textId="77777777" w:rsidR="00617313" w:rsidRDefault="00000000">
            <w:pPr>
              <w:pBdr>
                <w:top w:val="nil"/>
                <w:left w:val="nil"/>
                <w:bottom w:val="nil"/>
                <w:right w:val="nil"/>
                <w:between w:val="nil"/>
              </w:pBdr>
              <w:spacing w:before="1" w:after="0" w:line="240" w:lineRule="auto"/>
              <w:ind w:right="141"/>
              <w:jc w:val="center"/>
              <w:rPr>
                <w:rFonts w:ascii="Sorts Mill Goudy" w:eastAsia="Sorts Mill Goudy" w:hAnsi="Sorts Mill Goudy" w:cs="Sorts Mill Goudy"/>
                <w:color w:val="000000"/>
                <w:sz w:val="24"/>
                <w:szCs w:val="24"/>
              </w:rPr>
            </w:pPr>
            <w:r>
              <w:rPr>
                <w:rFonts w:ascii="Sorts Mill Goudy" w:eastAsia="Sorts Mill Goudy" w:hAnsi="Sorts Mill Goudy" w:cs="Sorts Mill Goudy"/>
                <w:b/>
                <w:color w:val="000000"/>
                <w:sz w:val="24"/>
                <w:szCs w:val="24"/>
              </w:rPr>
              <w:t>Max 80 punti</w:t>
            </w:r>
          </w:p>
        </w:tc>
      </w:tr>
      <w:tr w:rsidR="00617313" w14:paraId="16222925" w14:textId="77777777">
        <w:trPr>
          <w:trHeight w:val="863"/>
        </w:trPr>
        <w:tc>
          <w:tcPr>
            <w:tcW w:w="7958" w:type="dxa"/>
            <w:tcBorders>
              <w:top w:val="single" w:sz="4" w:space="0" w:color="000000"/>
              <w:left w:val="single" w:sz="4" w:space="0" w:color="000000"/>
              <w:bottom w:val="single" w:sz="4" w:space="0" w:color="000000"/>
              <w:right w:val="single" w:sz="4" w:space="0" w:color="000000"/>
            </w:tcBorders>
          </w:tcPr>
          <w:p w14:paraId="4024B800" w14:textId="77777777" w:rsidR="00617313" w:rsidRDefault="00000000">
            <w:pPr>
              <w:pBdr>
                <w:top w:val="nil"/>
                <w:left w:val="nil"/>
                <w:bottom w:val="nil"/>
                <w:right w:val="nil"/>
                <w:between w:val="nil"/>
              </w:pBdr>
              <w:spacing w:after="0" w:line="240" w:lineRule="auto"/>
              <w:ind w:left="156"/>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Esperienza di tutor svolte all’interno dell’Amministrazione Scolastica sui temi della dispersione scolastica (punti 2 per ogni anno scolastico, fino a un max di punti 10)</w:t>
            </w:r>
          </w:p>
        </w:tc>
        <w:tc>
          <w:tcPr>
            <w:tcW w:w="1559" w:type="dxa"/>
            <w:tcBorders>
              <w:top w:val="single" w:sz="4" w:space="0" w:color="000000"/>
              <w:left w:val="single" w:sz="4" w:space="0" w:color="000000"/>
              <w:bottom w:val="single" w:sz="4" w:space="0" w:color="000000"/>
              <w:right w:val="single" w:sz="4" w:space="0" w:color="000000"/>
            </w:tcBorders>
          </w:tcPr>
          <w:p w14:paraId="5BB3A733" w14:textId="77777777" w:rsidR="00617313" w:rsidRDefault="00617313">
            <w:pPr>
              <w:pBdr>
                <w:top w:val="nil"/>
                <w:left w:val="nil"/>
                <w:bottom w:val="nil"/>
                <w:right w:val="nil"/>
                <w:between w:val="nil"/>
              </w:pBdr>
              <w:spacing w:before="1" w:after="0" w:line="240" w:lineRule="auto"/>
              <w:ind w:left="142" w:right="141"/>
              <w:jc w:val="center"/>
              <w:rPr>
                <w:rFonts w:ascii="Sorts Mill Goudy" w:eastAsia="Sorts Mill Goudy" w:hAnsi="Sorts Mill Goudy" w:cs="Sorts Mill Goudy"/>
                <w:color w:val="000000"/>
                <w:sz w:val="24"/>
                <w:szCs w:val="24"/>
              </w:rPr>
            </w:pPr>
          </w:p>
        </w:tc>
      </w:tr>
      <w:tr w:rsidR="00617313" w14:paraId="6BBE89D3" w14:textId="77777777">
        <w:trPr>
          <w:trHeight w:val="863"/>
        </w:trPr>
        <w:tc>
          <w:tcPr>
            <w:tcW w:w="7958" w:type="dxa"/>
            <w:tcBorders>
              <w:top w:val="single" w:sz="4" w:space="0" w:color="000000"/>
              <w:left w:val="single" w:sz="4" w:space="0" w:color="000000"/>
              <w:bottom w:val="single" w:sz="4" w:space="0" w:color="000000"/>
              <w:right w:val="single" w:sz="4" w:space="0" w:color="000000"/>
            </w:tcBorders>
          </w:tcPr>
          <w:p w14:paraId="37912D36" w14:textId="77777777" w:rsidR="00617313" w:rsidRDefault="00000000">
            <w:pPr>
              <w:pBdr>
                <w:top w:val="nil"/>
                <w:left w:val="nil"/>
                <w:bottom w:val="nil"/>
                <w:right w:val="nil"/>
                <w:between w:val="nil"/>
              </w:pBdr>
              <w:spacing w:after="0" w:line="240" w:lineRule="auto"/>
              <w:ind w:left="156"/>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Incarichi di docenza svolte all’interno dell’Amministrazione Scolastica sui temi della dispersione scolastica (punti 1 per ogni anno scolastico, fino a un max di punti 5)</w:t>
            </w:r>
          </w:p>
        </w:tc>
        <w:tc>
          <w:tcPr>
            <w:tcW w:w="1559" w:type="dxa"/>
            <w:tcBorders>
              <w:top w:val="single" w:sz="4" w:space="0" w:color="000000"/>
              <w:left w:val="single" w:sz="4" w:space="0" w:color="000000"/>
              <w:bottom w:val="single" w:sz="4" w:space="0" w:color="000000"/>
              <w:right w:val="single" w:sz="4" w:space="0" w:color="000000"/>
            </w:tcBorders>
          </w:tcPr>
          <w:p w14:paraId="57803001" w14:textId="77777777" w:rsidR="00617313" w:rsidRDefault="00617313">
            <w:pPr>
              <w:pBdr>
                <w:top w:val="nil"/>
                <w:left w:val="nil"/>
                <w:bottom w:val="nil"/>
                <w:right w:val="nil"/>
                <w:between w:val="nil"/>
              </w:pBdr>
              <w:spacing w:before="179" w:after="0" w:line="240" w:lineRule="auto"/>
              <w:ind w:left="656" w:right="647"/>
              <w:jc w:val="center"/>
              <w:rPr>
                <w:rFonts w:ascii="Sorts Mill Goudy" w:eastAsia="Sorts Mill Goudy" w:hAnsi="Sorts Mill Goudy" w:cs="Sorts Mill Goudy"/>
                <w:color w:val="000000"/>
                <w:sz w:val="24"/>
                <w:szCs w:val="24"/>
              </w:rPr>
            </w:pPr>
          </w:p>
        </w:tc>
      </w:tr>
      <w:tr w:rsidR="00617313" w14:paraId="0B5D31F7" w14:textId="77777777">
        <w:trPr>
          <w:trHeight w:val="934"/>
        </w:trPr>
        <w:tc>
          <w:tcPr>
            <w:tcW w:w="7958" w:type="dxa"/>
            <w:tcBorders>
              <w:top w:val="single" w:sz="4" w:space="0" w:color="000000"/>
              <w:left w:val="single" w:sz="4" w:space="0" w:color="000000"/>
              <w:bottom w:val="single" w:sz="4" w:space="0" w:color="000000"/>
              <w:right w:val="single" w:sz="4" w:space="0" w:color="000000"/>
            </w:tcBorders>
          </w:tcPr>
          <w:p w14:paraId="07BA6056" w14:textId="77777777" w:rsidR="00617313" w:rsidRDefault="00000000">
            <w:pPr>
              <w:pBdr>
                <w:top w:val="nil"/>
                <w:left w:val="nil"/>
                <w:bottom w:val="nil"/>
                <w:right w:val="nil"/>
                <w:between w:val="nil"/>
              </w:pBdr>
              <w:spacing w:after="0" w:line="240" w:lineRule="auto"/>
              <w:ind w:left="156" w:right="127"/>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Esperienza di tutor svolte all’interno dell’Amministrazione Scolastica nei progetti PON, FSE, FSER sui temi della dispersione scolastica (punti 3 per ogni anno scolastico, fino a un max di punti 15)</w:t>
            </w:r>
          </w:p>
        </w:tc>
        <w:tc>
          <w:tcPr>
            <w:tcW w:w="1559" w:type="dxa"/>
            <w:tcBorders>
              <w:top w:val="single" w:sz="4" w:space="0" w:color="000000"/>
              <w:left w:val="single" w:sz="4" w:space="0" w:color="000000"/>
              <w:bottom w:val="single" w:sz="4" w:space="0" w:color="000000"/>
              <w:right w:val="single" w:sz="4" w:space="0" w:color="000000"/>
            </w:tcBorders>
          </w:tcPr>
          <w:p w14:paraId="140E8050" w14:textId="77777777" w:rsidR="00617313" w:rsidRDefault="00617313">
            <w:pPr>
              <w:pBdr>
                <w:top w:val="nil"/>
                <w:left w:val="nil"/>
                <w:bottom w:val="nil"/>
                <w:right w:val="nil"/>
                <w:between w:val="nil"/>
              </w:pBdr>
              <w:spacing w:before="179" w:after="0" w:line="240" w:lineRule="auto"/>
              <w:ind w:left="656" w:right="647"/>
              <w:jc w:val="center"/>
              <w:rPr>
                <w:rFonts w:ascii="Sorts Mill Goudy" w:eastAsia="Sorts Mill Goudy" w:hAnsi="Sorts Mill Goudy" w:cs="Sorts Mill Goudy"/>
                <w:color w:val="000000"/>
                <w:sz w:val="24"/>
                <w:szCs w:val="24"/>
              </w:rPr>
            </w:pPr>
          </w:p>
        </w:tc>
      </w:tr>
      <w:tr w:rsidR="00617313" w14:paraId="1552F227" w14:textId="77777777">
        <w:trPr>
          <w:trHeight w:val="934"/>
        </w:trPr>
        <w:tc>
          <w:tcPr>
            <w:tcW w:w="7958" w:type="dxa"/>
            <w:tcBorders>
              <w:top w:val="single" w:sz="4" w:space="0" w:color="000000"/>
              <w:left w:val="single" w:sz="4" w:space="0" w:color="000000"/>
              <w:bottom w:val="single" w:sz="4" w:space="0" w:color="000000"/>
              <w:right w:val="single" w:sz="4" w:space="0" w:color="000000"/>
            </w:tcBorders>
          </w:tcPr>
          <w:p w14:paraId="11528D5A" w14:textId="77777777" w:rsidR="00617313" w:rsidRDefault="00000000">
            <w:pPr>
              <w:pBdr>
                <w:top w:val="nil"/>
                <w:left w:val="nil"/>
                <w:bottom w:val="nil"/>
                <w:right w:val="nil"/>
                <w:between w:val="nil"/>
              </w:pBdr>
              <w:spacing w:before="15" w:after="0" w:line="240" w:lineRule="auto"/>
              <w:ind w:left="156" w:right="127"/>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Esperienza di docenza svolte all’interno dell’Amministrazione Scolastica nei progetti PON, FSE, FSER sui temi della dispersione scolastica (punti 1 per ogni anno scolastico, fino a un max di punti 5)</w:t>
            </w:r>
          </w:p>
        </w:tc>
        <w:tc>
          <w:tcPr>
            <w:tcW w:w="1559" w:type="dxa"/>
            <w:tcBorders>
              <w:top w:val="single" w:sz="4" w:space="0" w:color="000000"/>
              <w:left w:val="single" w:sz="4" w:space="0" w:color="000000"/>
              <w:bottom w:val="single" w:sz="4" w:space="0" w:color="000000"/>
              <w:right w:val="single" w:sz="4" w:space="0" w:color="000000"/>
            </w:tcBorders>
          </w:tcPr>
          <w:p w14:paraId="27056726" w14:textId="77777777" w:rsidR="00617313" w:rsidRDefault="00617313">
            <w:pPr>
              <w:pBdr>
                <w:top w:val="nil"/>
                <w:left w:val="nil"/>
                <w:bottom w:val="nil"/>
                <w:right w:val="nil"/>
                <w:between w:val="nil"/>
              </w:pBdr>
              <w:spacing w:before="179" w:after="0" w:line="240" w:lineRule="auto"/>
              <w:ind w:left="656" w:right="647"/>
              <w:jc w:val="center"/>
              <w:rPr>
                <w:rFonts w:ascii="Sorts Mill Goudy" w:eastAsia="Sorts Mill Goudy" w:hAnsi="Sorts Mill Goudy" w:cs="Sorts Mill Goudy"/>
                <w:color w:val="000000"/>
                <w:sz w:val="24"/>
                <w:szCs w:val="24"/>
              </w:rPr>
            </w:pPr>
          </w:p>
        </w:tc>
      </w:tr>
      <w:tr w:rsidR="00617313" w14:paraId="519928A8" w14:textId="77777777">
        <w:trPr>
          <w:trHeight w:val="863"/>
        </w:trPr>
        <w:tc>
          <w:tcPr>
            <w:tcW w:w="7958" w:type="dxa"/>
            <w:tcBorders>
              <w:top w:val="single" w:sz="4" w:space="0" w:color="000000"/>
              <w:left w:val="single" w:sz="4" w:space="0" w:color="000000"/>
              <w:bottom w:val="single" w:sz="4" w:space="0" w:color="000000"/>
              <w:right w:val="single" w:sz="4" w:space="0" w:color="000000"/>
            </w:tcBorders>
          </w:tcPr>
          <w:p w14:paraId="2A207160" w14:textId="77777777" w:rsidR="00617313" w:rsidRDefault="00000000">
            <w:pPr>
              <w:pBdr>
                <w:top w:val="nil"/>
                <w:left w:val="nil"/>
                <w:bottom w:val="nil"/>
                <w:right w:val="nil"/>
                <w:between w:val="nil"/>
              </w:pBdr>
              <w:spacing w:before="15" w:after="0" w:line="240" w:lineRule="auto"/>
              <w:ind w:left="156"/>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Partecipazione a corsi di formazione/aggiornamento attinenti alla tematica relativa alla/e azioni per cui si presenta la candidatura in qualità di relatore/formatore (punti 2 per incarico fino a un max di punti 10)</w:t>
            </w:r>
          </w:p>
        </w:tc>
        <w:tc>
          <w:tcPr>
            <w:tcW w:w="1559" w:type="dxa"/>
            <w:tcBorders>
              <w:top w:val="single" w:sz="4" w:space="0" w:color="000000"/>
              <w:left w:val="single" w:sz="4" w:space="0" w:color="000000"/>
              <w:bottom w:val="single" w:sz="4" w:space="0" w:color="000000"/>
              <w:right w:val="single" w:sz="4" w:space="0" w:color="000000"/>
            </w:tcBorders>
          </w:tcPr>
          <w:p w14:paraId="39AA33FC" w14:textId="77777777" w:rsidR="00617313" w:rsidRDefault="00617313">
            <w:pPr>
              <w:pBdr>
                <w:top w:val="nil"/>
                <w:left w:val="nil"/>
                <w:bottom w:val="nil"/>
                <w:right w:val="nil"/>
                <w:between w:val="nil"/>
              </w:pBdr>
              <w:spacing w:before="15" w:after="0" w:line="240" w:lineRule="auto"/>
              <w:ind w:left="656" w:right="647"/>
              <w:jc w:val="center"/>
              <w:rPr>
                <w:rFonts w:ascii="Sorts Mill Goudy" w:eastAsia="Sorts Mill Goudy" w:hAnsi="Sorts Mill Goudy" w:cs="Sorts Mill Goudy"/>
                <w:color w:val="000000"/>
                <w:sz w:val="24"/>
                <w:szCs w:val="24"/>
              </w:rPr>
            </w:pPr>
          </w:p>
        </w:tc>
      </w:tr>
      <w:tr w:rsidR="00617313" w14:paraId="702F253D" w14:textId="77777777">
        <w:trPr>
          <w:trHeight w:val="863"/>
        </w:trPr>
        <w:tc>
          <w:tcPr>
            <w:tcW w:w="7958" w:type="dxa"/>
            <w:tcBorders>
              <w:top w:val="single" w:sz="4" w:space="0" w:color="000000"/>
              <w:left w:val="single" w:sz="4" w:space="0" w:color="000000"/>
              <w:bottom w:val="single" w:sz="4" w:space="0" w:color="000000"/>
              <w:right w:val="single" w:sz="4" w:space="0" w:color="000000"/>
            </w:tcBorders>
          </w:tcPr>
          <w:p w14:paraId="7BB99443" w14:textId="77777777" w:rsidR="00617313" w:rsidRDefault="00000000">
            <w:pPr>
              <w:pBdr>
                <w:top w:val="nil"/>
                <w:left w:val="nil"/>
                <w:bottom w:val="nil"/>
                <w:right w:val="nil"/>
                <w:between w:val="nil"/>
              </w:pBdr>
              <w:spacing w:before="15" w:after="0" w:line="240" w:lineRule="auto"/>
              <w:ind w:left="156"/>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Partecipazione a corsi di formazione/aggiornamento attinenti alla tematica relativa alla/e azioni per cui si presenta la candidatura come discente (punti 1 per ogni corso fino a un max di punti 5)</w:t>
            </w:r>
          </w:p>
        </w:tc>
        <w:tc>
          <w:tcPr>
            <w:tcW w:w="1559" w:type="dxa"/>
            <w:tcBorders>
              <w:top w:val="single" w:sz="4" w:space="0" w:color="000000"/>
              <w:left w:val="single" w:sz="4" w:space="0" w:color="000000"/>
              <w:bottom w:val="single" w:sz="4" w:space="0" w:color="000000"/>
              <w:right w:val="single" w:sz="4" w:space="0" w:color="000000"/>
            </w:tcBorders>
          </w:tcPr>
          <w:p w14:paraId="1979C960" w14:textId="77777777" w:rsidR="00617313" w:rsidRDefault="00617313">
            <w:pPr>
              <w:pBdr>
                <w:top w:val="nil"/>
                <w:left w:val="nil"/>
                <w:bottom w:val="nil"/>
                <w:right w:val="nil"/>
                <w:between w:val="nil"/>
              </w:pBdr>
              <w:spacing w:before="15" w:after="0" w:line="240" w:lineRule="auto"/>
              <w:ind w:left="656" w:right="647"/>
              <w:jc w:val="center"/>
              <w:rPr>
                <w:rFonts w:ascii="Sorts Mill Goudy" w:eastAsia="Sorts Mill Goudy" w:hAnsi="Sorts Mill Goudy" w:cs="Sorts Mill Goudy"/>
                <w:color w:val="000000"/>
                <w:sz w:val="24"/>
                <w:szCs w:val="24"/>
              </w:rPr>
            </w:pPr>
          </w:p>
        </w:tc>
      </w:tr>
      <w:tr w:rsidR="00617313" w14:paraId="4B042EDD" w14:textId="77777777">
        <w:trPr>
          <w:trHeight w:val="1141"/>
        </w:trPr>
        <w:tc>
          <w:tcPr>
            <w:tcW w:w="7958" w:type="dxa"/>
            <w:tcBorders>
              <w:top w:val="single" w:sz="4" w:space="0" w:color="000000"/>
              <w:left w:val="single" w:sz="4" w:space="0" w:color="000000"/>
              <w:bottom w:val="single" w:sz="4" w:space="0" w:color="000000"/>
              <w:right w:val="single" w:sz="4" w:space="0" w:color="000000"/>
            </w:tcBorders>
          </w:tcPr>
          <w:p w14:paraId="5BB48C4B" w14:textId="77777777" w:rsidR="00617313" w:rsidRDefault="00000000">
            <w:pPr>
              <w:pBdr>
                <w:top w:val="nil"/>
                <w:left w:val="nil"/>
                <w:bottom w:val="nil"/>
                <w:right w:val="nil"/>
                <w:between w:val="nil"/>
              </w:pBdr>
              <w:spacing w:before="15" w:after="0" w:line="240" w:lineRule="auto"/>
              <w:ind w:left="156" w:right="129"/>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Incarichi nelle istituzioni scolastiche in qualità di Funzione Strumentale per il PTOF, Animatore digitale, Referente per l’inclusione e contrasto al bullismo, referente di progetti per la prevenzione e il contrasto alla dispersione scolastica (punti 2 per ogni anno scolastico fino al max di punti 10)</w:t>
            </w:r>
          </w:p>
        </w:tc>
        <w:tc>
          <w:tcPr>
            <w:tcW w:w="1559" w:type="dxa"/>
            <w:tcBorders>
              <w:top w:val="single" w:sz="4" w:space="0" w:color="000000"/>
              <w:left w:val="single" w:sz="4" w:space="0" w:color="000000"/>
              <w:bottom w:val="single" w:sz="4" w:space="0" w:color="000000"/>
              <w:right w:val="single" w:sz="4" w:space="0" w:color="000000"/>
            </w:tcBorders>
          </w:tcPr>
          <w:p w14:paraId="38771242" w14:textId="77777777" w:rsidR="00617313" w:rsidRDefault="00617313">
            <w:pPr>
              <w:pBdr>
                <w:top w:val="nil"/>
                <w:left w:val="nil"/>
                <w:bottom w:val="nil"/>
                <w:right w:val="nil"/>
                <w:between w:val="nil"/>
              </w:pBdr>
              <w:spacing w:before="179" w:after="0" w:line="240" w:lineRule="auto"/>
              <w:ind w:left="656" w:right="647"/>
              <w:jc w:val="center"/>
              <w:rPr>
                <w:rFonts w:ascii="Sorts Mill Goudy" w:eastAsia="Sorts Mill Goudy" w:hAnsi="Sorts Mill Goudy" w:cs="Sorts Mill Goudy"/>
                <w:color w:val="000000"/>
                <w:sz w:val="24"/>
                <w:szCs w:val="24"/>
              </w:rPr>
            </w:pPr>
          </w:p>
        </w:tc>
      </w:tr>
      <w:tr w:rsidR="00617313" w14:paraId="585C9729" w14:textId="77777777">
        <w:trPr>
          <w:trHeight w:val="585"/>
        </w:trPr>
        <w:tc>
          <w:tcPr>
            <w:tcW w:w="7958" w:type="dxa"/>
            <w:tcBorders>
              <w:top w:val="single" w:sz="4" w:space="0" w:color="000000"/>
              <w:left w:val="single" w:sz="4" w:space="0" w:color="000000"/>
              <w:bottom w:val="single" w:sz="4" w:space="0" w:color="000000"/>
              <w:right w:val="single" w:sz="4" w:space="0" w:color="000000"/>
            </w:tcBorders>
          </w:tcPr>
          <w:p w14:paraId="7A86B9A9" w14:textId="77777777" w:rsidR="00617313" w:rsidRDefault="00000000">
            <w:pPr>
              <w:pBdr>
                <w:top w:val="nil"/>
                <w:left w:val="nil"/>
                <w:bottom w:val="nil"/>
                <w:right w:val="nil"/>
                <w:between w:val="nil"/>
              </w:pBdr>
              <w:spacing w:before="15" w:after="0" w:line="240" w:lineRule="auto"/>
              <w:ind w:left="156"/>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Incarichi di natura professionale nella pubblica amministrazione e/o nel privato inerenti il settore specifico (punti 1 fino a un massimo di 5)</w:t>
            </w:r>
          </w:p>
        </w:tc>
        <w:tc>
          <w:tcPr>
            <w:tcW w:w="1559" w:type="dxa"/>
            <w:tcBorders>
              <w:top w:val="single" w:sz="4" w:space="0" w:color="000000"/>
              <w:left w:val="single" w:sz="4" w:space="0" w:color="000000"/>
              <w:bottom w:val="single" w:sz="4" w:space="0" w:color="000000"/>
              <w:right w:val="single" w:sz="4" w:space="0" w:color="000000"/>
            </w:tcBorders>
          </w:tcPr>
          <w:p w14:paraId="1D8D7F62" w14:textId="77777777" w:rsidR="00617313" w:rsidRDefault="00617313">
            <w:pPr>
              <w:pBdr>
                <w:top w:val="nil"/>
                <w:left w:val="nil"/>
                <w:bottom w:val="nil"/>
                <w:right w:val="nil"/>
                <w:between w:val="nil"/>
              </w:pBdr>
              <w:spacing w:before="154" w:after="0" w:line="240" w:lineRule="auto"/>
              <w:ind w:left="656" w:right="647"/>
              <w:jc w:val="center"/>
              <w:rPr>
                <w:rFonts w:ascii="Sorts Mill Goudy" w:eastAsia="Sorts Mill Goudy" w:hAnsi="Sorts Mill Goudy" w:cs="Sorts Mill Goudy"/>
                <w:color w:val="000000"/>
                <w:sz w:val="24"/>
                <w:szCs w:val="24"/>
              </w:rPr>
            </w:pPr>
          </w:p>
        </w:tc>
      </w:tr>
      <w:tr w:rsidR="00617313" w14:paraId="457E32E2" w14:textId="77777777">
        <w:trPr>
          <w:trHeight w:val="339"/>
        </w:trPr>
        <w:tc>
          <w:tcPr>
            <w:tcW w:w="7958" w:type="dxa"/>
            <w:tcBorders>
              <w:top w:val="single" w:sz="4" w:space="0" w:color="000000"/>
              <w:left w:val="single" w:sz="4" w:space="0" w:color="000000"/>
              <w:bottom w:val="single" w:sz="4" w:space="0" w:color="000000"/>
              <w:right w:val="single" w:sz="4" w:space="0" w:color="000000"/>
            </w:tcBorders>
          </w:tcPr>
          <w:p w14:paraId="731FE173" w14:textId="77777777" w:rsidR="00617313" w:rsidRDefault="00000000">
            <w:pPr>
              <w:pBdr>
                <w:top w:val="nil"/>
                <w:left w:val="nil"/>
                <w:bottom w:val="nil"/>
                <w:right w:val="nil"/>
                <w:between w:val="nil"/>
              </w:pBdr>
              <w:spacing w:after="0" w:line="246" w:lineRule="auto"/>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 xml:space="preserve">Certificazioni informatiche </w:t>
            </w:r>
          </w:p>
          <w:p w14:paraId="2918E5A6" w14:textId="77777777" w:rsidR="00617313" w:rsidRDefault="00000000">
            <w:pPr>
              <w:pBdr>
                <w:top w:val="nil"/>
                <w:left w:val="nil"/>
                <w:bottom w:val="nil"/>
                <w:right w:val="nil"/>
                <w:between w:val="nil"/>
              </w:pBdr>
              <w:spacing w:after="0" w:line="246" w:lineRule="auto"/>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ECDL start (o simili) – quattro esami (p. 1)</w:t>
            </w:r>
          </w:p>
          <w:p w14:paraId="3B2EE84C" w14:textId="77777777" w:rsidR="00617313" w:rsidRDefault="00000000">
            <w:pPr>
              <w:pBdr>
                <w:top w:val="nil"/>
                <w:left w:val="nil"/>
                <w:bottom w:val="nil"/>
                <w:right w:val="nil"/>
                <w:between w:val="nil"/>
              </w:pBdr>
              <w:spacing w:after="0" w:line="246" w:lineRule="auto"/>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ECDL full (o simili) – sette esami (p. 2)</w:t>
            </w:r>
          </w:p>
          <w:p w14:paraId="11928108" w14:textId="77777777" w:rsidR="00617313" w:rsidRDefault="00000000">
            <w:pPr>
              <w:pBdr>
                <w:top w:val="nil"/>
                <w:left w:val="nil"/>
                <w:bottom w:val="nil"/>
                <w:right w:val="nil"/>
                <w:between w:val="nil"/>
              </w:pBdr>
              <w:spacing w:after="0" w:line="246" w:lineRule="auto"/>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ECDL advanced (o simili) – (p. 3)</w:t>
            </w:r>
          </w:p>
          <w:p w14:paraId="3C6CC614" w14:textId="77777777" w:rsidR="00617313" w:rsidRDefault="00000000">
            <w:pPr>
              <w:pBdr>
                <w:top w:val="nil"/>
                <w:left w:val="nil"/>
                <w:bottom w:val="nil"/>
                <w:right w:val="nil"/>
                <w:between w:val="nil"/>
              </w:pBdr>
              <w:spacing w:before="15" w:after="0" w:line="240" w:lineRule="auto"/>
              <w:ind w:left="15"/>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ECDL specialized (o simili) – (p. 5)</w:t>
            </w:r>
          </w:p>
        </w:tc>
        <w:tc>
          <w:tcPr>
            <w:tcW w:w="1559" w:type="dxa"/>
            <w:tcBorders>
              <w:top w:val="single" w:sz="4" w:space="0" w:color="000000"/>
              <w:left w:val="single" w:sz="4" w:space="0" w:color="000000"/>
              <w:bottom w:val="single" w:sz="4" w:space="0" w:color="000000"/>
              <w:right w:val="single" w:sz="4" w:space="0" w:color="000000"/>
            </w:tcBorders>
          </w:tcPr>
          <w:p w14:paraId="33F7D39E" w14:textId="77777777" w:rsidR="00617313" w:rsidRDefault="00617313">
            <w:pPr>
              <w:pBdr>
                <w:top w:val="nil"/>
                <w:left w:val="nil"/>
                <w:bottom w:val="nil"/>
                <w:right w:val="nil"/>
                <w:between w:val="nil"/>
              </w:pBdr>
              <w:spacing w:before="154" w:after="0" w:line="240" w:lineRule="auto"/>
              <w:ind w:left="656" w:right="647"/>
              <w:jc w:val="center"/>
              <w:rPr>
                <w:rFonts w:ascii="Sorts Mill Goudy" w:eastAsia="Sorts Mill Goudy" w:hAnsi="Sorts Mill Goudy" w:cs="Sorts Mill Goudy"/>
                <w:color w:val="000000"/>
                <w:sz w:val="24"/>
                <w:szCs w:val="24"/>
              </w:rPr>
            </w:pPr>
          </w:p>
        </w:tc>
      </w:tr>
      <w:tr w:rsidR="00617313" w14:paraId="0A86375E" w14:textId="77777777">
        <w:trPr>
          <w:trHeight w:val="585"/>
        </w:trPr>
        <w:tc>
          <w:tcPr>
            <w:tcW w:w="7958" w:type="dxa"/>
            <w:tcBorders>
              <w:top w:val="single" w:sz="4" w:space="0" w:color="000000"/>
              <w:left w:val="single" w:sz="4" w:space="0" w:color="000000"/>
              <w:bottom w:val="nil"/>
              <w:right w:val="single" w:sz="4" w:space="0" w:color="000000"/>
            </w:tcBorders>
          </w:tcPr>
          <w:p w14:paraId="1572E3D1" w14:textId="77777777" w:rsidR="00617313" w:rsidRDefault="00000000">
            <w:pPr>
              <w:pBdr>
                <w:top w:val="nil"/>
                <w:left w:val="nil"/>
                <w:bottom w:val="nil"/>
                <w:right w:val="nil"/>
                <w:between w:val="nil"/>
              </w:pBdr>
              <w:spacing w:after="0" w:line="268" w:lineRule="auto"/>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Aver progettato e inserito il Piano antidispersione nella piattaforma FUTURA - Punti 10</w:t>
            </w:r>
          </w:p>
        </w:tc>
        <w:tc>
          <w:tcPr>
            <w:tcW w:w="1559" w:type="dxa"/>
            <w:tcBorders>
              <w:top w:val="single" w:sz="4" w:space="0" w:color="000000"/>
              <w:left w:val="single" w:sz="4" w:space="0" w:color="000000"/>
              <w:bottom w:val="nil"/>
              <w:right w:val="single" w:sz="4" w:space="0" w:color="000000"/>
            </w:tcBorders>
          </w:tcPr>
          <w:p w14:paraId="739A88FD" w14:textId="77777777" w:rsidR="00617313" w:rsidRDefault="00617313">
            <w:pPr>
              <w:pBdr>
                <w:top w:val="nil"/>
                <w:left w:val="nil"/>
                <w:bottom w:val="nil"/>
                <w:right w:val="nil"/>
                <w:between w:val="nil"/>
              </w:pBdr>
              <w:spacing w:before="154" w:after="0" w:line="240" w:lineRule="auto"/>
              <w:ind w:left="656" w:right="647"/>
              <w:jc w:val="center"/>
              <w:rPr>
                <w:rFonts w:ascii="Sorts Mill Goudy" w:eastAsia="Sorts Mill Goudy" w:hAnsi="Sorts Mill Goudy" w:cs="Sorts Mill Goudy"/>
                <w:color w:val="000000"/>
                <w:sz w:val="24"/>
                <w:szCs w:val="24"/>
              </w:rPr>
            </w:pPr>
          </w:p>
        </w:tc>
      </w:tr>
    </w:tbl>
    <w:p w14:paraId="5A06C286" w14:textId="77777777" w:rsidR="00617313" w:rsidRDefault="00617313">
      <w:pPr>
        <w:widowControl w:val="0"/>
        <w:pBdr>
          <w:top w:val="nil"/>
          <w:left w:val="nil"/>
          <w:bottom w:val="nil"/>
          <w:right w:val="nil"/>
          <w:between w:val="nil"/>
        </w:pBdr>
        <w:spacing w:after="0"/>
        <w:rPr>
          <w:rFonts w:ascii="Sorts Mill Goudy" w:eastAsia="Sorts Mill Goudy" w:hAnsi="Sorts Mill Goudy" w:cs="Sorts Mill Goudy"/>
          <w:color w:val="000000"/>
          <w:sz w:val="24"/>
          <w:szCs w:val="24"/>
        </w:rPr>
      </w:pPr>
    </w:p>
    <w:tbl>
      <w:tblPr>
        <w:tblStyle w:val="a0"/>
        <w:tblW w:w="9517" w:type="dxa"/>
        <w:tblInd w:w="122" w:type="dxa"/>
        <w:tblLayout w:type="fixed"/>
        <w:tblLook w:val="0400" w:firstRow="0" w:lastRow="0" w:firstColumn="0" w:lastColumn="0" w:noHBand="0" w:noVBand="1"/>
      </w:tblPr>
      <w:tblGrid>
        <w:gridCol w:w="7958"/>
        <w:gridCol w:w="1559"/>
      </w:tblGrid>
      <w:tr w:rsidR="00617313" w14:paraId="15734D0D" w14:textId="77777777">
        <w:trPr>
          <w:trHeight w:val="267"/>
        </w:trPr>
        <w:tc>
          <w:tcPr>
            <w:tcW w:w="79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1836B" w14:textId="77777777" w:rsidR="00617313" w:rsidRDefault="00000000">
            <w:pPr>
              <w:jc w:val="right"/>
              <w:rPr>
                <w:rFonts w:ascii="Times New Roman" w:eastAsia="Times New Roman" w:hAnsi="Times New Roman" w:cs="Times New Roman"/>
                <w:b/>
                <w:sz w:val="21"/>
                <w:szCs w:val="21"/>
              </w:rPr>
            </w:pPr>
            <w:r>
              <w:rPr>
                <w:rFonts w:ascii="Times New Roman" w:eastAsia="Times New Roman" w:hAnsi="Times New Roman" w:cs="Times New Roman"/>
                <w:b/>
                <w:sz w:val="21"/>
                <w:szCs w:val="21"/>
              </w:rPr>
              <w:t>PUNTEGGIO TOTALE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B798F" w14:textId="77777777" w:rsidR="00617313" w:rsidRDefault="00617313">
            <w:pPr>
              <w:jc w:val="center"/>
              <w:rPr>
                <w:rFonts w:ascii="Times New Roman" w:eastAsia="Times New Roman" w:hAnsi="Times New Roman" w:cs="Times New Roman"/>
                <w:b/>
                <w:sz w:val="21"/>
                <w:szCs w:val="21"/>
              </w:rPr>
            </w:pPr>
          </w:p>
        </w:tc>
      </w:tr>
    </w:tbl>
    <w:p w14:paraId="035FA6FF" w14:textId="77777777" w:rsidR="00617313" w:rsidRDefault="00617313">
      <w:pPr>
        <w:pBdr>
          <w:top w:val="nil"/>
          <w:left w:val="nil"/>
          <w:bottom w:val="nil"/>
          <w:right w:val="nil"/>
          <w:between w:val="nil"/>
        </w:pBdr>
        <w:spacing w:after="0"/>
        <w:jc w:val="both"/>
        <w:rPr>
          <w:color w:val="000000"/>
          <w:sz w:val="24"/>
          <w:szCs w:val="24"/>
        </w:rPr>
      </w:pPr>
    </w:p>
    <w:p w14:paraId="07962BC1" w14:textId="77777777" w:rsidR="00617313" w:rsidRDefault="00000000">
      <w:pPr>
        <w:pBdr>
          <w:top w:val="nil"/>
          <w:left w:val="nil"/>
          <w:bottom w:val="nil"/>
          <w:right w:val="nil"/>
          <w:between w:val="nil"/>
        </w:pBdr>
        <w:spacing w:line="240" w:lineRule="auto"/>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b/>
          <w:color w:val="000000"/>
          <w:sz w:val="24"/>
          <w:szCs w:val="24"/>
        </w:rPr>
        <w:t>La candidatura è possibile per un massimo di quattro moduli laboratoriali</w:t>
      </w:r>
      <w:r>
        <w:rPr>
          <w:rFonts w:ascii="Sorts Mill Goudy" w:eastAsia="Sorts Mill Goudy" w:hAnsi="Sorts Mill Goudy" w:cs="Sorts Mill Goudy"/>
          <w:color w:val="000000"/>
        </w:rPr>
        <w:t>.</w:t>
      </w:r>
      <w:r>
        <w:rPr>
          <w:rFonts w:ascii="Sorts Mill Goudy" w:eastAsia="Sorts Mill Goudy" w:hAnsi="Sorts Mill Goudy" w:cs="Sorts Mill Goudy"/>
          <w:color w:val="000000"/>
          <w:sz w:val="24"/>
          <w:szCs w:val="24"/>
        </w:rPr>
        <w:t xml:space="preserve"> Non è possibile avanzare candidatura per tutor ed esperto per lo stesso modulo. Tutte le domande, pervenute secondo le modalità ed i termini del bando, saranno oggetto di valutazione. I candidati ammessi saranno inseriti in una graduatoria stilata in base ai punteggi sopra indicati. L’incarico sarà conferito anche in presenza di una sola domanda purché la stessa sia rispondente alle esigenze progettuali e di attuazione ed ai requisiti di partecipazione indicati nel presente bando.</w:t>
      </w:r>
    </w:p>
    <w:p w14:paraId="2719378C" w14:textId="77777777" w:rsidR="00617313" w:rsidRDefault="00000000">
      <w:pPr>
        <w:spacing w:after="0"/>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Art. 4 – Modalità di presentazione e criteri di ammissibilità delle domande di partecipazione</w:t>
      </w:r>
    </w:p>
    <w:p w14:paraId="0D74C4B0" w14:textId="77777777" w:rsidR="00617313" w:rsidRDefault="00000000">
      <w:pPr>
        <w:pBdr>
          <w:top w:val="nil"/>
          <w:left w:val="nil"/>
          <w:bottom w:val="nil"/>
          <w:right w:val="nil"/>
          <w:between w:val="nil"/>
        </w:pBdr>
        <w:spacing w:after="0"/>
        <w:jc w:val="both"/>
        <w:rPr>
          <w:rFonts w:ascii="Sorts Mill Goudy" w:eastAsia="Sorts Mill Goudy" w:hAnsi="Sorts Mill Goudy" w:cs="Sorts Mill Goudy"/>
          <w:color w:val="FF0000"/>
          <w:sz w:val="24"/>
          <w:szCs w:val="24"/>
        </w:rPr>
      </w:pPr>
      <w:r>
        <w:rPr>
          <w:rFonts w:ascii="Sorts Mill Goudy" w:eastAsia="Sorts Mill Goudy" w:hAnsi="Sorts Mill Goudy" w:cs="Sorts Mill Goudy"/>
          <w:color w:val="000000"/>
          <w:sz w:val="24"/>
          <w:szCs w:val="24"/>
        </w:rPr>
        <w:t xml:space="preserve">Gli interessati dovranno far pervenire l'istanza di partecipazione alla selezione debitamente firmata, entro e non oltre le </w:t>
      </w:r>
      <w:r>
        <w:rPr>
          <w:rFonts w:ascii="Sorts Mill Goudy" w:eastAsia="Sorts Mill Goudy" w:hAnsi="Sorts Mill Goudy" w:cs="Sorts Mill Goudy"/>
          <w:b/>
          <w:color w:val="000000"/>
          <w:sz w:val="24"/>
          <w:szCs w:val="24"/>
        </w:rPr>
        <w:t>ore 00:00 del 00 maggio 2023</w:t>
      </w:r>
      <w:r>
        <w:rPr>
          <w:rFonts w:ascii="Sorts Mill Goudy" w:eastAsia="Sorts Mill Goudy" w:hAnsi="Sorts Mill Goudy" w:cs="Sorts Mill Goudy"/>
          <w:color w:val="FF0000"/>
          <w:sz w:val="24"/>
          <w:szCs w:val="24"/>
        </w:rPr>
        <w:t xml:space="preserve"> </w:t>
      </w:r>
    </w:p>
    <w:p w14:paraId="53AA4AB6" w14:textId="77777777" w:rsidR="00617313" w:rsidRDefault="00000000">
      <w:pPr>
        <w:widowControl w:val="0"/>
        <w:numPr>
          <w:ilvl w:val="0"/>
          <w:numId w:val="1"/>
        </w:numPr>
        <w:pBdr>
          <w:top w:val="nil"/>
          <w:left w:val="nil"/>
          <w:bottom w:val="nil"/>
          <w:right w:val="nil"/>
          <w:between w:val="nil"/>
        </w:pBdr>
        <w:spacing w:after="0" w:line="240" w:lineRule="auto"/>
        <w:ind w:left="426" w:right="106" w:hanging="426"/>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consegna a mano della documentazione in formato cartaceo, presso l’ufficio protocollo dell’ ISIS ……………………;</w:t>
      </w:r>
    </w:p>
    <w:p w14:paraId="4700F97D" w14:textId="77777777" w:rsidR="00617313" w:rsidRDefault="00000000">
      <w:pPr>
        <w:widowControl w:val="0"/>
        <w:pBdr>
          <w:top w:val="nil"/>
          <w:left w:val="nil"/>
          <w:bottom w:val="nil"/>
          <w:right w:val="nil"/>
          <w:between w:val="nil"/>
        </w:pBdr>
        <w:spacing w:after="0" w:line="240" w:lineRule="auto"/>
        <w:ind w:left="426" w:right="96"/>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per la documentazione consegnata in formato cartaceo farà fede la data e l’orario di accettazione (protocollo) della Scuola;</w:t>
      </w:r>
    </w:p>
    <w:p w14:paraId="0B70144B" w14:textId="77777777" w:rsidR="00617313" w:rsidRDefault="00000000">
      <w:pPr>
        <w:widowControl w:val="0"/>
        <w:numPr>
          <w:ilvl w:val="0"/>
          <w:numId w:val="1"/>
        </w:numPr>
        <w:pBdr>
          <w:top w:val="nil"/>
          <w:left w:val="nil"/>
          <w:bottom w:val="nil"/>
          <w:right w:val="nil"/>
          <w:between w:val="nil"/>
        </w:pBdr>
        <w:spacing w:after="0" w:line="240" w:lineRule="auto"/>
        <w:ind w:left="426" w:right="106" w:hanging="426"/>
        <w:jc w:val="both"/>
        <w:rPr>
          <w:rFonts w:ascii="Sorts Mill Goudy" w:eastAsia="Sorts Mill Goudy" w:hAnsi="Sorts Mill Goudy" w:cs="Sorts Mill Goudy"/>
          <w:color w:val="000000"/>
        </w:rPr>
      </w:pPr>
      <w:r>
        <w:rPr>
          <w:rFonts w:ascii="Sorts Mill Goudy" w:eastAsia="Sorts Mill Goudy" w:hAnsi="Sorts Mill Goudy" w:cs="Sorts Mill Goudy"/>
          <w:color w:val="000000"/>
          <w:sz w:val="24"/>
          <w:szCs w:val="24"/>
        </w:rPr>
        <w:t>via posta elettronica, il candidato dovrà allegare alla e-mail, la scansione, in formato PDF, della documentazione necessaria; p</w:t>
      </w:r>
      <w:r>
        <w:rPr>
          <w:rFonts w:ascii="Sorts Mill Goudy" w:eastAsia="Sorts Mill Goudy" w:hAnsi="Sorts Mill Goudy" w:cs="Sorts Mill Goudy"/>
          <w:color w:val="000000"/>
        </w:rPr>
        <w:t>er la documentazione inviata tramite e-mail, farà fede la data e l’orario di arrivo all’ indirizzo indicato e il candidato si assume la responsabilità di eventuali problemi di ricezione.</w:t>
      </w:r>
    </w:p>
    <w:p w14:paraId="65C73997" w14:textId="77777777" w:rsidR="00617313" w:rsidRDefault="00000000">
      <w:pPr>
        <w:widowControl w:val="0"/>
        <w:pBdr>
          <w:top w:val="nil"/>
          <w:left w:val="nil"/>
          <w:bottom w:val="nil"/>
          <w:right w:val="nil"/>
          <w:between w:val="nil"/>
        </w:pBdr>
        <w:spacing w:after="0"/>
        <w:ind w:left="567" w:hanging="679"/>
        <w:rPr>
          <w:rFonts w:ascii="Sorts Mill Goudy" w:eastAsia="Sorts Mill Goudy" w:hAnsi="Sorts Mill Goudy" w:cs="Sorts Mill Goudy"/>
          <w:color w:val="0000FF"/>
          <w:sz w:val="24"/>
          <w:szCs w:val="24"/>
          <w:u w:val="single"/>
        </w:rPr>
      </w:pPr>
      <w:r>
        <w:rPr>
          <w:rFonts w:ascii="Sorts Mill Goudy" w:eastAsia="Sorts Mill Goudy" w:hAnsi="Sorts Mill Goudy" w:cs="Sorts Mill Goudy"/>
          <w:color w:val="000000"/>
          <w:sz w:val="24"/>
          <w:szCs w:val="24"/>
        </w:rPr>
        <w:t xml:space="preserve">La candidatura va inviata a: </w:t>
      </w:r>
      <w:hyperlink r:id="rId7">
        <w:r>
          <w:rPr>
            <w:rFonts w:ascii="Sorts Mill Goudy" w:eastAsia="Sorts Mill Goudy" w:hAnsi="Sorts Mill Goudy" w:cs="Sorts Mill Goudy"/>
            <w:color w:val="0000FF"/>
            <w:sz w:val="24"/>
            <w:szCs w:val="24"/>
            <w:u w:val="single"/>
          </w:rPr>
          <w:t>codicescuola@istruzione.it</w:t>
        </w:r>
      </w:hyperlink>
    </w:p>
    <w:p w14:paraId="26F94679" w14:textId="77777777" w:rsidR="00617313" w:rsidRDefault="00000000">
      <w:pPr>
        <w:pBdr>
          <w:top w:val="nil"/>
          <w:left w:val="nil"/>
          <w:bottom w:val="nil"/>
          <w:right w:val="nil"/>
          <w:between w:val="nil"/>
        </w:pBdr>
        <w:spacing w:after="0" w:line="240" w:lineRule="auto"/>
        <w:ind w:left="-142"/>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 xml:space="preserve">L'istanza di partecipazione alla selezione dovrà contenere al suo interno, pena l’esclusione: </w:t>
      </w:r>
    </w:p>
    <w:p w14:paraId="44116A05" w14:textId="77777777" w:rsidR="00617313" w:rsidRDefault="00000000">
      <w:pPr>
        <w:numPr>
          <w:ilvl w:val="0"/>
          <w:numId w:val="2"/>
        </w:numPr>
        <w:pBdr>
          <w:top w:val="nil"/>
          <w:left w:val="nil"/>
          <w:bottom w:val="nil"/>
          <w:right w:val="nil"/>
          <w:between w:val="nil"/>
        </w:pBdr>
        <w:spacing w:after="0" w:line="240" w:lineRule="auto"/>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la domanda di partecipazione, redatta secondo l'Allegato 1, indirizzata al Dirigente Scolastico dell’Istituto;</w:t>
      </w:r>
    </w:p>
    <w:p w14:paraId="6B1D2864" w14:textId="77777777" w:rsidR="00617313" w:rsidRDefault="00000000">
      <w:pPr>
        <w:numPr>
          <w:ilvl w:val="0"/>
          <w:numId w:val="2"/>
        </w:numPr>
        <w:pBdr>
          <w:top w:val="nil"/>
          <w:left w:val="nil"/>
          <w:bottom w:val="nil"/>
          <w:right w:val="nil"/>
          <w:between w:val="nil"/>
        </w:pBdr>
        <w:spacing w:after="0" w:line="240" w:lineRule="auto"/>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 xml:space="preserve">la scheda autovalutazione – Allegato 2; </w:t>
      </w:r>
    </w:p>
    <w:p w14:paraId="58A377B7" w14:textId="77777777" w:rsidR="00617313" w:rsidRDefault="00000000">
      <w:pPr>
        <w:numPr>
          <w:ilvl w:val="0"/>
          <w:numId w:val="2"/>
        </w:numPr>
        <w:pBdr>
          <w:top w:val="nil"/>
          <w:left w:val="nil"/>
          <w:bottom w:val="nil"/>
          <w:right w:val="nil"/>
          <w:between w:val="nil"/>
        </w:pBdr>
        <w:spacing w:after="0" w:line="240" w:lineRule="auto"/>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 xml:space="preserve">il curriculum vitae in formato europeo, dal quale risulti il possesso dei requisiti culturali e professionali necessari, nonché dei titoli validi posseduti; </w:t>
      </w:r>
    </w:p>
    <w:p w14:paraId="12349D32" w14:textId="77777777" w:rsidR="00617313" w:rsidRDefault="00000000">
      <w:pPr>
        <w:numPr>
          <w:ilvl w:val="0"/>
          <w:numId w:val="2"/>
        </w:numPr>
        <w:pBdr>
          <w:top w:val="nil"/>
          <w:left w:val="nil"/>
          <w:bottom w:val="nil"/>
          <w:right w:val="nil"/>
          <w:between w:val="nil"/>
        </w:pBdr>
        <w:spacing w:after="0" w:line="240" w:lineRule="auto"/>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Fotocopia della carta di identità.</w:t>
      </w:r>
    </w:p>
    <w:p w14:paraId="077F485B" w14:textId="77777777" w:rsidR="00617313" w:rsidRDefault="00617313">
      <w:pPr>
        <w:pBdr>
          <w:top w:val="nil"/>
          <w:left w:val="nil"/>
          <w:bottom w:val="nil"/>
          <w:right w:val="nil"/>
          <w:between w:val="nil"/>
        </w:pBdr>
        <w:spacing w:after="0" w:line="240" w:lineRule="auto"/>
        <w:jc w:val="both"/>
        <w:rPr>
          <w:color w:val="000000"/>
          <w:sz w:val="24"/>
          <w:szCs w:val="24"/>
        </w:rPr>
      </w:pPr>
    </w:p>
    <w:p w14:paraId="39077F96" w14:textId="77777777" w:rsidR="00617313" w:rsidRDefault="00000000">
      <w:pPr>
        <w:spacing w:after="0" w:line="240"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Sulla busta, o nell’oggetto della posta elettronica, dovrà essere apposta la dicitura:</w:t>
      </w:r>
    </w:p>
    <w:p w14:paraId="6FB65DA1" w14:textId="77777777" w:rsidR="00617313" w:rsidRDefault="00617313">
      <w:pPr>
        <w:spacing w:after="0" w:line="240" w:lineRule="auto"/>
        <w:jc w:val="both"/>
        <w:rPr>
          <w:sz w:val="24"/>
          <w:szCs w:val="24"/>
        </w:rPr>
      </w:pPr>
    </w:p>
    <w:p w14:paraId="4232D5E9" w14:textId="77777777" w:rsidR="00617313" w:rsidRDefault="00000000">
      <w:pPr>
        <w:pBdr>
          <w:top w:val="single" w:sz="4" w:space="1" w:color="000000"/>
          <w:left w:val="single" w:sz="4" w:space="4" w:color="000000"/>
          <w:bottom w:val="single" w:sz="4" w:space="1" w:color="000000"/>
          <w:right w:val="single" w:sz="4" w:space="4" w:color="000000"/>
        </w:pBdr>
        <w:jc w:val="center"/>
        <w:rPr>
          <w:rFonts w:ascii="Sorts Mill Goudy" w:eastAsia="Sorts Mill Goudy" w:hAnsi="Sorts Mill Goudy" w:cs="Sorts Mill Goudy"/>
          <w:sz w:val="24"/>
          <w:szCs w:val="24"/>
        </w:rPr>
      </w:pPr>
      <w:r>
        <w:rPr>
          <w:rFonts w:ascii="Sorts Mill Goudy" w:eastAsia="Sorts Mill Goudy" w:hAnsi="Sorts Mill Goudy" w:cs="Sorts Mill Goudy"/>
          <w:sz w:val="24"/>
          <w:szCs w:val="24"/>
        </w:rPr>
        <w:t>SELEZIONE TUTOR LABORATORI DISPERSIONE SCOLASTICA PNRR</w:t>
      </w:r>
    </w:p>
    <w:p w14:paraId="33451F31" w14:textId="77777777" w:rsidR="00617313" w:rsidRDefault="00000000">
      <w:pPr>
        <w:spacing w:after="0"/>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Non verranno prese in considerazione le domande pervenute oltre il termine di scadenza sopraindicato e non corredate da curriculum vitae in formato europeo o prive di sottoscrizione.</w:t>
      </w:r>
    </w:p>
    <w:p w14:paraId="7DCA6294" w14:textId="77777777" w:rsidR="00617313" w:rsidRDefault="00000000">
      <w:pPr>
        <w:spacing w:after="0"/>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L’invio della domanda rimane a totale rischio e spese del mittente, restando esclusa ogni responsabilità dell’Istituzione Scolastica ove, per qualsiasi motivo, la stessa non pervenga entro il termine perentorio indicato.</w:t>
      </w:r>
    </w:p>
    <w:p w14:paraId="5834C86B" w14:textId="77777777" w:rsidR="00617313" w:rsidRDefault="00000000">
      <w:pPr>
        <w:pBdr>
          <w:top w:val="nil"/>
          <w:left w:val="nil"/>
          <w:bottom w:val="nil"/>
          <w:right w:val="nil"/>
          <w:between w:val="nil"/>
        </w:pBdr>
        <w:spacing w:after="0"/>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Si rammenta che la falsa dichiarazione comporta l'applicazione delle sanzioni penali previste dall'art. 76 del D.P.R. n. 445/2000. L’Amministrazione si riserva il diritto di chiedere ai candidati che risulteranno idonei e inseriti nella graduatoria, la presentazione completa dei titoli originali o delle copie conformi prima di assegnare loro l’incarico.</w:t>
      </w:r>
    </w:p>
    <w:p w14:paraId="7BF98610" w14:textId="77777777" w:rsidR="00617313" w:rsidRDefault="00000000">
      <w:pPr>
        <w:spacing w:after="0"/>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Art. 5 – Pubblicazione esiti della selezione e conferimento degli incarichi</w:t>
      </w:r>
    </w:p>
    <w:p w14:paraId="2E9901CF" w14:textId="77777777" w:rsidR="00617313" w:rsidRDefault="00000000">
      <w:pPr>
        <w:pBdr>
          <w:top w:val="nil"/>
          <w:left w:val="nil"/>
          <w:bottom w:val="nil"/>
          <w:right w:val="nil"/>
          <w:between w:val="nil"/>
        </w:pBdr>
        <w:spacing w:after="0"/>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La graduatoria provvisoria verrà pubblicata all’Albo on line dell’Istituto.</w:t>
      </w:r>
    </w:p>
    <w:p w14:paraId="3EE72E8D" w14:textId="77777777" w:rsidR="00617313" w:rsidRDefault="00000000">
      <w:pPr>
        <w:pBdr>
          <w:top w:val="nil"/>
          <w:left w:val="nil"/>
          <w:bottom w:val="nil"/>
          <w:right w:val="nil"/>
          <w:between w:val="nil"/>
        </w:pBdr>
        <w:spacing w:after="0"/>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Avverso la stessa si potrà presentare reclamo entro 5 giorni dalla data di pubblicazione della stessa. La graduatoria definitiva verrà pubblicata all’Albo on line dell’Istituto. Gli incarichi saranno conferiti anche in presenza di una sola domanda di disponibilità per singolo modulo, purchè ritenuta idonea.</w:t>
      </w:r>
    </w:p>
    <w:p w14:paraId="45F1B495" w14:textId="77777777" w:rsidR="00617313" w:rsidRDefault="00000000">
      <w:pPr>
        <w:spacing w:after="0"/>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Art. 6 – Trattamento dei dati personali</w:t>
      </w:r>
    </w:p>
    <w:p w14:paraId="64A99E67" w14:textId="77777777" w:rsidR="00617313" w:rsidRDefault="00000000">
      <w:pPr>
        <w:pBdr>
          <w:top w:val="nil"/>
          <w:left w:val="nil"/>
          <w:bottom w:val="nil"/>
          <w:right w:val="nil"/>
          <w:between w:val="nil"/>
        </w:pBdr>
        <w:spacing w:after="0"/>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 xml:space="preserve">In applicazione del D. L.vo 196/2003, successive modificazioni e norme collegate, i dati personali richiesti saranno raccolti ai fini del procedimento per il quale vengono rilasciati e verranno utilizzati esclusivamente per tale scopo e, comunque, nell’ambito dell’attività istituzionale dell’Istituto. </w:t>
      </w:r>
    </w:p>
    <w:p w14:paraId="5A2ED34C" w14:textId="77777777" w:rsidR="00617313" w:rsidRDefault="00000000">
      <w:pPr>
        <w:spacing w:after="0"/>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Art. 7 – Controversie</w:t>
      </w:r>
    </w:p>
    <w:p w14:paraId="516CEA71" w14:textId="77777777" w:rsidR="00617313" w:rsidRDefault="00000000">
      <w:pPr>
        <w:pBdr>
          <w:top w:val="nil"/>
          <w:left w:val="nil"/>
          <w:bottom w:val="nil"/>
          <w:right w:val="nil"/>
          <w:between w:val="nil"/>
        </w:pBdr>
        <w:spacing w:after="0"/>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Per ogni controversia che dovesse sorgere nell’applicazione del presente avviso il foro competente deve intendersi quello di Gorizia.</w:t>
      </w:r>
    </w:p>
    <w:p w14:paraId="5A6AD71A" w14:textId="77777777" w:rsidR="00617313" w:rsidRDefault="00000000">
      <w:pPr>
        <w:spacing w:after="0"/>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Art. 8 – Rinvio alla normativa</w:t>
      </w:r>
    </w:p>
    <w:p w14:paraId="4FCAE96B" w14:textId="77777777" w:rsidR="00617313" w:rsidRDefault="00000000">
      <w:pPr>
        <w:pBdr>
          <w:top w:val="nil"/>
          <w:left w:val="nil"/>
          <w:bottom w:val="nil"/>
          <w:right w:val="nil"/>
          <w:between w:val="nil"/>
        </w:pBdr>
        <w:spacing w:after="0"/>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 xml:space="preserve">Per tutto quanto non indicato specificamente dal presente avviso, si fa espresso riferimento a quanto previsto in materia, in quanto compatibile, dalla vigente normativa nazionale. Le norme e le disposizioni contenute nel presente avviso hanno, a tutti gli effetti, valore di norma regolamentare e contrattuale. </w:t>
      </w:r>
    </w:p>
    <w:p w14:paraId="36699A12" w14:textId="77777777" w:rsidR="00617313" w:rsidRDefault="00000000">
      <w:pPr>
        <w:spacing w:after="0"/>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Art. 9 – Pubblicazione dell’avviso</w:t>
      </w:r>
    </w:p>
    <w:p w14:paraId="0C48631C" w14:textId="77777777" w:rsidR="00617313" w:rsidRDefault="00000000">
      <w:pPr>
        <w:pBdr>
          <w:top w:val="nil"/>
          <w:left w:val="nil"/>
          <w:bottom w:val="nil"/>
          <w:right w:val="nil"/>
          <w:between w:val="nil"/>
        </w:pBdr>
        <w:spacing w:after="0"/>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Per il presente avviso si adotta la pubblicazione sul sito web dell’istituto www.istituto.edu.it.</w:t>
      </w:r>
    </w:p>
    <w:p w14:paraId="500ECFFC" w14:textId="77777777" w:rsidR="00617313" w:rsidRDefault="00617313">
      <w:pPr>
        <w:tabs>
          <w:tab w:val="left" w:pos="6000"/>
        </w:tabs>
        <w:spacing w:after="0"/>
        <w:rPr>
          <w:sz w:val="24"/>
          <w:szCs w:val="24"/>
        </w:rPr>
      </w:pPr>
    </w:p>
    <w:p w14:paraId="634DD3D5" w14:textId="77777777" w:rsidR="00617313" w:rsidRDefault="00617313">
      <w:pPr>
        <w:spacing w:after="0" w:line="240" w:lineRule="auto"/>
        <w:jc w:val="both"/>
        <w:rPr>
          <w:rFonts w:ascii="Sorts Mill Goudy" w:eastAsia="Sorts Mill Goudy" w:hAnsi="Sorts Mill Goudy" w:cs="Sorts Mill Goudy"/>
          <w:i/>
          <w:color w:val="000000"/>
          <w:sz w:val="24"/>
          <w:szCs w:val="24"/>
        </w:rPr>
      </w:pPr>
    </w:p>
    <w:p w14:paraId="3BC471B0" w14:textId="77777777" w:rsidR="00617313" w:rsidRDefault="00617313">
      <w:pPr>
        <w:spacing w:after="0" w:line="240" w:lineRule="auto"/>
        <w:jc w:val="both"/>
        <w:rPr>
          <w:rFonts w:ascii="Sorts Mill Goudy" w:eastAsia="Sorts Mill Goudy" w:hAnsi="Sorts Mill Goudy" w:cs="Sorts Mill Goudy"/>
          <w:i/>
          <w:color w:val="000000"/>
          <w:sz w:val="24"/>
          <w:szCs w:val="24"/>
        </w:rPr>
      </w:pPr>
    </w:p>
    <w:p w14:paraId="7A4A4892" w14:textId="77777777" w:rsidR="00617313" w:rsidRDefault="00000000">
      <w:pPr>
        <w:tabs>
          <w:tab w:val="left" w:pos="6330"/>
        </w:tabs>
        <w:spacing w:after="60" w:line="240" w:lineRule="auto"/>
        <w:jc w:val="center"/>
        <w:rPr>
          <w:rFonts w:ascii="Sorts Mill Goudy" w:eastAsia="Sorts Mill Goudy" w:hAnsi="Sorts Mill Goudy" w:cs="Sorts Mill Goudy"/>
          <w:i/>
          <w:sz w:val="24"/>
          <w:szCs w:val="24"/>
        </w:rPr>
      </w:pPr>
      <w:r>
        <w:rPr>
          <w:rFonts w:ascii="Sorts Mill Goudy" w:eastAsia="Sorts Mill Goudy" w:hAnsi="Sorts Mill Goudy" w:cs="Sorts Mill Goudy"/>
          <w:i/>
          <w:sz w:val="24"/>
          <w:szCs w:val="24"/>
        </w:rPr>
        <w:t>La Dirigente Scolastica</w:t>
      </w:r>
    </w:p>
    <w:p w14:paraId="0ECF0EDD" w14:textId="77777777" w:rsidR="00617313" w:rsidRDefault="00000000">
      <w:pPr>
        <w:tabs>
          <w:tab w:val="left" w:pos="6330"/>
        </w:tabs>
        <w:spacing w:after="60" w:line="240" w:lineRule="auto"/>
        <w:jc w:val="center"/>
        <w:rPr>
          <w:rFonts w:ascii="Sorts Mill Goudy" w:eastAsia="Sorts Mill Goudy" w:hAnsi="Sorts Mill Goudy" w:cs="Sorts Mill Goudy"/>
          <w:i/>
          <w:sz w:val="24"/>
          <w:szCs w:val="24"/>
        </w:rPr>
      </w:pPr>
      <w:r>
        <w:rPr>
          <w:rFonts w:ascii="Sorts Mill Goudy" w:eastAsia="Sorts Mill Goudy" w:hAnsi="Sorts Mill Goudy" w:cs="Sorts Mill Goudy"/>
          <w:i/>
          <w:sz w:val="24"/>
          <w:szCs w:val="24"/>
        </w:rPr>
        <w:t>……………………………………………………………..</w:t>
      </w:r>
    </w:p>
    <w:p w14:paraId="3879F7A5" w14:textId="77777777" w:rsidR="00617313" w:rsidRDefault="00000000">
      <w:pPr>
        <w:spacing w:before="3"/>
        <w:ind w:right="-22"/>
        <w:jc w:val="center"/>
        <w:rPr>
          <w:rFonts w:ascii="Arial" w:eastAsia="Arial" w:hAnsi="Arial" w:cs="Arial"/>
          <w:sz w:val="14"/>
          <w:szCs w:val="14"/>
        </w:rPr>
      </w:pPr>
      <w:r>
        <w:rPr>
          <w:rFonts w:ascii="Arial" w:eastAsia="Arial" w:hAnsi="Arial" w:cs="Arial"/>
          <w:sz w:val="14"/>
          <w:szCs w:val="14"/>
        </w:rPr>
        <w:t>Documento informatico firmato Digitalmente, ai sensi del D.Lgs. n° 82/2005s.m.i. e norme collegate</w:t>
      </w:r>
    </w:p>
    <w:p w14:paraId="3A1E5A18" w14:textId="77777777" w:rsidR="00617313" w:rsidRDefault="00617313">
      <w:pPr>
        <w:pBdr>
          <w:top w:val="nil"/>
          <w:left w:val="nil"/>
          <w:bottom w:val="nil"/>
          <w:right w:val="nil"/>
          <w:between w:val="nil"/>
        </w:pBdr>
        <w:tabs>
          <w:tab w:val="left" w:pos="6000"/>
        </w:tabs>
        <w:spacing w:after="0"/>
        <w:jc w:val="both"/>
        <w:rPr>
          <w:color w:val="000000"/>
          <w:sz w:val="24"/>
          <w:szCs w:val="24"/>
        </w:rPr>
      </w:pPr>
    </w:p>
    <w:sectPr w:rsidR="00617313">
      <w:pgSz w:w="11906" w:h="16838"/>
      <w:pgMar w:top="567"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default"/>
  </w:font>
  <w:font w:name="Sorts Mill Goudy">
    <w:charset w:val="00"/>
    <w:family w:val="auto"/>
    <w:pitch w:val="default"/>
  </w:font>
  <w:font w:name="PT Mono">
    <w:charset w:val="00"/>
    <w:family w:val="modern"/>
    <w:pitch w:val="fixed"/>
    <w:sig w:usb0="A00002EF" w:usb1="500078EB" w:usb2="00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B3DEE"/>
    <w:multiLevelType w:val="multilevel"/>
    <w:tmpl w:val="04989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6A2536"/>
    <w:multiLevelType w:val="multilevel"/>
    <w:tmpl w:val="7A34A582"/>
    <w:lvl w:ilvl="0">
      <w:start w:val="1"/>
      <w:numFmt w:val="decimal"/>
      <w:pStyle w:val="Puntoelenc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3674BF9"/>
    <w:multiLevelType w:val="multilevel"/>
    <w:tmpl w:val="AD507584"/>
    <w:lvl w:ilvl="0">
      <w:start w:val="1"/>
      <w:numFmt w:val="decimal"/>
      <w:lvlText w:val="%1)"/>
      <w:lvlJc w:val="left"/>
      <w:pPr>
        <w:ind w:left="679" w:hanging="359"/>
      </w:pPr>
      <w:rPr>
        <w:rFonts w:ascii="Calibri" w:eastAsia="Calibri" w:hAnsi="Calibri" w:cs="Calibri"/>
        <w:b w:val="0"/>
        <w:i w:val="0"/>
        <w:sz w:val="24"/>
        <w:szCs w:val="24"/>
      </w:rPr>
    </w:lvl>
    <w:lvl w:ilvl="1">
      <w:numFmt w:val="bullet"/>
      <w:lvlText w:val="•"/>
      <w:lvlJc w:val="left"/>
      <w:pPr>
        <w:ind w:left="1598" w:hanging="360"/>
      </w:pPr>
    </w:lvl>
    <w:lvl w:ilvl="2">
      <w:numFmt w:val="bullet"/>
      <w:lvlText w:val="•"/>
      <w:lvlJc w:val="left"/>
      <w:pPr>
        <w:ind w:left="2516" w:hanging="360"/>
      </w:pPr>
    </w:lvl>
    <w:lvl w:ilvl="3">
      <w:numFmt w:val="bullet"/>
      <w:lvlText w:val="•"/>
      <w:lvlJc w:val="left"/>
      <w:pPr>
        <w:ind w:left="3434" w:hanging="360"/>
      </w:pPr>
    </w:lvl>
    <w:lvl w:ilvl="4">
      <w:numFmt w:val="bullet"/>
      <w:lvlText w:val="•"/>
      <w:lvlJc w:val="left"/>
      <w:pPr>
        <w:ind w:left="4352" w:hanging="360"/>
      </w:pPr>
    </w:lvl>
    <w:lvl w:ilvl="5">
      <w:numFmt w:val="bullet"/>
      <w:lvlText w:val="•"/>
      <w:lvlJc w:val="left"/>
      <w:pPr>
        <w:ind w:left="5270" w:hanging="360"/>
      </w:pPr>
    </w:lvl>
    <w:lvl w:ilvl="6">
      <w:numFmt w:val="bullet"/>
      <w:lvlText w:val="•"/>
      <w:lvlJc w:val="left"/>
      <w:pPr>
        <w:ind w:left="6188" w:hanging="360"/>
      </w:pPr>
    </w:lvl>
    <w:lvl w:ilvl="7">
      <w:numFmt w:val="bullet"/>
      <w:lvlText w:val="•"/>
      <w:lvlJc w:val="left"/>
      <w:pPr>
        <w:ind w:left="7106" w:hanging="360"/>
      </w:pPr>
    </w:lvl>
    <w:lvl w:ilvl="8">
      <w:numFmt w:val="bullet"/>
      <w:lvlText w:val="•"/>
      <w:lvlJc w:val="left"/>
      <w:pPr>
        <w:ind w:left="8024" w:hanging="360"/>
      </w:pPr>
    </w:lvl>
  </w:abstractNum>
  <w:num w:numId="1" w16cid:durableId="1786775225">
    <w:abstractNumId w:val="2"/>
  </w:num>
  <w:num w:numId="2" w16cid:durableId="212741797">
    <w:abstractNumId w:val="0"/>
  </w:num>
  <w:num w:numId="3" w16cid:durableId="2118519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313"/>
    <w:rsid w:val="00617313"/>
    <w:rsid w:val="00E705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420B3"/>
  <w15:docId w15:val="{395AA48A-C210-44EB-A998-A60A43CC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52E9"/>
    <w:rPr>
      <w:lang w:eastAsia="en-US"/>
    </w:rPr>
  </w:style>
  <w:style w:type="paragraph" w:styleId="Titolo1">
    <w:name w:val="heading 1"/>
    <w:basedOn w:val="Normale"/>
    <w:link w:val="Titolo1Carattere"/>
    <w:uiPriority w:val="9"/>
    <w:qFormat/>
    <w:rsid w:val="00FE32A9"/>
    <w:pPr>
      <w:widowControl w:val="0"/>
      <w:autoSpaceDE w:val="0"/>
      <w:autoSpaceDN w:val="0"/>
      <w:spacing w:after="0" w:line="240" w:lineRule="auto"/>
      <w:ind w:left="112"/>
      <w:outlineLvl w:val="0"/>
    </w:pPr>
    <w:rPr>
      <w:rFonts w:ascii="Times New Roman" w:eastAsia="Times New Roman" w:hAnsi="Times New Roman"/>
      <w:b/>
      <w:bCs/>
      <w:sz w:val="24"/>
      <w:szCs w:val="24"/>
    </w:rPr>
  </w:style>
  <w:style w:type="paragraph" w:styleId="Titolo2">
    <w:name w:val="heading 2"/>
    <w:basedOn w:val="Normale"/>
    <w:next w:val="Normale"/>
    <w:link w:val="Titolo2Carattere"/>
    <w:uiPriority w:val="9"/>
    <w:unhideWhenUsed/>
    <w:qFormat/>
    <w:rsid w:val="00FE32A9"/>
    <w:pPr>
      <w:keepNext/>
      <w:keepLines/>
      <w:widowControl w:val="0"/>
      <w:autoSpaceDE w:val="0"/>
      <w:autoSpaceDN w:val="0"/>
      <w:spacing w:before="40" w:after="0" w:line="240" w:lineRule="auto"/>
      <w:outlineLvl w:val="1"/>
    </w:pPr>
    <w:rPr>
      <w:rFonts w:ascii="Cambria" w:eastAsia="Times New Roman" w:hAnsi="Cambria"/>
      <w:color w:val="365F91"/>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Testofumetto">
    <w:name w:val="Balloon Text"/>
    <w:basedOn w:val="Normale"/>
    <w:link w:val="TestofumettoCarattere"/>
    <w:uiPriority w:val="99"/>
    <w:semiHidden/>
    <w:rsid w:val="004D674E"/>
    <w:pPr>
      <w:spacing w:after="0" w:line="240" w:lineRule="auto"/>
    </w:pPr>
    <w:rPr>
      <w:rFonts w:ascii="Tahoma" w:hAnsi="Tahoma"/>
      <w:sz w:val="16"/>
      <w:szCs w:val="16"/>
      <w:lang w:eastAsia="ja-JP"/>
    </w:rPr>
  </w:style>
  <w:style w:type="character" w:customStyle="1" w:styleId="TestofumettoCarattere">
    <w:name w:val="Testo fumetto Carattere"/>
    <w:basedOn w:val="Carpredefinitoparagrafo"/>
    <w:link w:val="Testofumetto"/>
    <w:uiPriority w:val="99"/>
    <w:semiHidden/>
    <w:locked/>
    <w:rsid w:val="004D674E"/>
    <w:rPr>
      <w:rFonts w:ascii="Tahoma" w:hAnsi="Tahoma"/>
      <w:sz w:val="16"/>
    </w:rPr>
  </w:style>
  <w:style w:type="paragraph" w:customStyle="1" w:styleId="Default">
    <w:name w:val="Default"/>
    <w:rsid w:val="00AC1BC3"/>
    <w:pPr>
      <w:autoSpaceDE w:val="0"/>
      <w:autoSpaceDN w:val="0"/>
      <w:adjustRightInd w:val="0"/>
    </w:pPr>
    <w:rPr>
      <w:rFonts w:ascii="Wingdings" w:hAnsi="Wingdings" w:cs="Wingdings"/>
      <w:color w:val="000000"/>
      <w:sz w:val="24"/>
      <w:szCs w:val="24"/>
      <w:lang w:eastAsia="en-US"/>
    </w:rPr>
  </w:style>
  <w:style w:type="paragraph" w:styleId="Paragrafoelenco">
    <w:name w:val="List Paragraph"/>
    <w:basedOn w:val="Normale"/>
    <w:uiPriority w:val="1"/>
    <w:qFormat/>
    <w:rsid w:val="00CD4C60"/>
    <w:pPr>
      <w:ind w:left="720"/>
      <w:contextualSpacing/>
    </w:pPr>
  </w:style>
  <w:style w:type="paragraph" w:styleId="Corpotesto">
    <w:name w:val="Body Text"/>
    <w:basedOn w:val="Normale"/>
    <w:link w:val="CorpotestoCarattere"/>
    <w:uiPriority w:val="99"/>
    <w:rsid w:val="006F753C"/>
    <w:pPr>
      <w:widowControl w:val="0"/>
      <w:spacing w:after="0" w:line="240" w:lineRule="auto"/>
    </w:pPr>
    <w:rPr>
      <w:rFonts w:ascii="Cambria" w:eastAsia="Times New Roman" w:hAnsi="Cambria"/>
      <w:sz w:val="24"/>
      <w:szCs w:val="24"/>
      <w:lang w:val="en-US" w:eastAsia="ja-JP"/>
    </w:rPr>
  </w:style>
  <w:style w:type="character" w:customStyle="1" w:styleId="CorpotestoCarattere">
    <w:name w:val="Corpo testo Carattere"/>
    <w:basedOn w:val="Carpredefinitoparagrafo"/>
    <w:link w:val="Corpotesto"/>
    <w:uiPriority w:val="99"/>
    <w:locked/>
    <w:rsid w:val="006F753C"/>
    <w:rPr>
      <w:rFonts w:ascii="Cambria" w:hAnsi="Cambria"/>
      <w:sz w:val="24"/>
      <w:lang w:val="en-US"/>
    </w:rPr>
  </w:style>
  <w:style w:type="paragraph" w:styleId="Puntoelenco">
    <w:name w:val="List Bullet"/>
    <w:basedOn w:val="Normale"/>
    <w:uiPriority w:val="99"/>
    <w:rsid w:val="000135FE"/>
    <w:pPr>
      <w:numPr>
        <w:numId w:val="3"/>
      </w:numPr>
      <w:tabs>
        <w:tab w:val="num" w:pos="360"/>
      </w:tabs>
      <w:spacing w:after="0" w:line="240" w:lineRule="auto"/>
      <w:ind w:left="360"/>
    </w:pPr>
    <w:rPr>
      <w:rFonts w:ascii="Times New Roman" w:eastAsia="Times New Roman" w:hAnsi="Times New Roman"/>
      <w:iCs/>
      <w:sz w:val="24"/>
      <w:szCs w:val="24"/>
      <w:lang w:eastAsia="it-IT"/>
    </w:rPr>
  </w:style>
  <w:style w:type="character" w:styleId="Rimandocommento">
    <w:name w:val="annotation reference"/>
    <w:basedOn w:val="Carpredefinitoparagrafo"/>
    <w:uiPriority w:val="99"/>
    <w:semiHidden/>
    <w:rsid w:val="009C1B39"/>
    <w:rPr>
      <w:rFonts w:cs="Times New Roman"/>
      <w:sz w:val="16"/>
    </w:rPr>
  </w:style>
  <w:style w:type="paragraph" w:styleId="Testocommento">
    <w:name w:val="annotation text"/>
    <w:basedOn w:val="Normale"/>
    <w:link w:val="TestocommentoCarattere"/>
    <w:uiPriority w:val="99"/>
    <w:semiHidden/>
    <w:rsid w:val="009C1B39"/>
    <w:rPr>
      <w:sz w:val="20"/>
      <w:szCs w:val="20"/>
    </w:rPr>
  </w:style>
  <w:style w:type="character" w:customStyle="1" w:styleId="TestocommentoCarattere">
    <w:name w:val="Testo commento Carattere"/>
    <w:basedOn w:val="Carpredefinitoparagrafo"/>
    <w:link w:val="Testocommento"/>
    <w:uiPriority w:val="99"/>
    <w:semiHidden/>
    <w:locked/>
    <w:rsid w:val="009C1B39"/>
    <w:rPr>
      <w:sz w:val="20"/>
      <w:lang w:eastAsia="en-US"/>
    </w:rPr>
  </w:style>
  <w:style w:type="paragraph" w:styleId="Soggettocommento">
    <w:name w:val="annotation subject"/>
    <w:basedOn w:val="Testocommento"/>
    <w:next w:val="Testocommento"/>
    <w:link w:val="SoggettocommentoCarattere"/>
    <w:uiPriority w:val="99"/>
    <w:semiHidden/>
    <w:rsid w:val="009C1B39"/>
    <w:rPr>
      <w:b/>
      <w:bCs/>
    </w:rPr>
  </w:style>
  <w:style w:type="character" w:customStyle="1" w:styleId="SoggettocommentoCarattere">
    <w:name w:val="Soggetto commento Carattere"/>
    <w:basedOn w:val="TestocommentoCarattere"/>
    <w:link w:val="Soggettocommento"/>
    <w:uiPriority w:val="99"/>
    <w:semiHidden/>
    <w:locked/>
    <w:rsid w:val="009C1B39"/>
    <w:rPr>
      <w:b/>
      <w:sz w:val="20"/>
      <w:lang w:eastAsia="en-US"/>
    </w:rPr>
  </w:style>
  <w:style w:type="character" w:styleId="Collegamentoipertestuale">
    <w:name w:val="Hyperlink"/>
    <w:basedOn w:val="Carpredefinitoparagrafo"/>
    <w:uiPriority w:val="99"/>
    <w:rsid w:val="009C1B39"/>
    <w:rPr>
      <w:rFonts w:cs="Times New Roman"/>
      <w:color w:val="0000FF"/>
      <w:u w:val="single"/>
    </w:rPr>
  </w:style>
  <w:style w:type="paragraph" w:customStyle="1" w:styleId="TableParagraph">
    <w:name w:val="Table Paragraph"/>
    <w:basedOn w:val="Normale"/>
    <w:uiPriority w:val="1"/>
    <w:qFormat/>
    <w:rsid w:val="001F2CE5"/>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character" w:customStyle="1" w:styleId="Titolo1Carattere">
    <w:name w:val="Titolo 1 Carattere"/>
    <w:basedOn w:val="Carpredefinitoparagrafo"/>
    <w:link w:val="Titolo1"/>
    <w:uiPriority w:val="1"/>
    <w:rsid w:val="00FE32A9"/>
    <w:rPr>
      <w:rFonts w:ascii="Times New Roman" w:eastAsia="Times New Roman" w:hAnsi="Times New Roman"/>
      <w:b/>
      <w:bCs/>
      <w:sz w:val="24"/>
      <w:szCs w:val="24"/>
      <w:lang w:eastAsia="en-US"/>
    </w:rPr>
  </w:style>
  <w:style w:type="character" w:customStyle="1" w:styleId="Titolo2Carattere">
    <w:name w:val="Titolo 2 Carattere"/>
    <w:basedOn w:val="Carpredefinitoparagrafo"/>
    <w:link w:val="Titolo2"/>
    <w:uiPriority w:val="1"/>
    <w:rsid w:val="00FE32A9"/>
    <w:rPr>
      <w:rFonts w:ascii="Cambria" w:eastAsia="Times New Roman" w:hAnsi="Cambria"/>
      <w:color w:val="365F91"/>
      <w:sz w:val="26"/>
      <w:szCs w:val="26"/>
      <w:lang w:eastAsia="en-US"/>
    </w:rPr>
  </w:style>
  <w:style w:type="paragraph" w:styleId="NormaleWeb">
    <w:name w:val="Normal (Web)"/>
    <w:basedOn w:val="Normale"/>
    <w:uiPriority w:val="99"/>
    <w:unhideWhenUsed/>
    <w:rsid w:val="00FE32A9"/>
    <w:pPr>
      <w:spacing w:before="100" w:beforeAutospacing="1" w:after="100" w:afterAutospacing="1" w:line="240" w:lineRule="auto"/>
    </w:pPr>
    <w:rPr>
      <w:rFonts w:ascii="Times New Roman" w:eastAsia="Times New Roman" w:hAnsi="Times New Roman"/>
      <w:sz w:val="24"/>
      <w:szCs w:val="24"/>
      <w:u w:color="000000"/>
      <w:lang w:eastAsia="it-IT"/>
    </w:rPr>
  </w:style>
  <w:style w:type="table" w:customStyle="1" w:styleId="TableNormal0">
    <w:name w:val="Table Normal"/>
    <w:uiPriority w:val="2"/>
    <w:semiHidden/>
    <w:unhideWhenUsed/>
    <w:qFormat/>
    <w:rsid w:val="0079337D"/>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dicescuola@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m0ybnFOEMmzEzSZhDN0Md8pxjw==">CgMxLjAaJgoBMBIhCh8IB0IbChBTb3J0cyBNaWxsIEdvdWR5EgdQVCBNb25vMghoLmdqZGd4czgAciExQlFEY2FFb3hPaV9iemV5UmVyMHI4RDh0OUt0ekU1Mk8=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2660</Words>
  <Characters>15167</Characters>
  <Application>Microsoft Office Word</Application>
  <DocSecurity>0</DocSecurity>
  <Lines>126</Lines>
  <Paragraphs>35</Paragraphs>
  <ScaleCrop>false</ScaleCrop>
  <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Giovanni</cp:lastModifiedBy>
  <cp:revision>2</cp:revision>
  <dcterms:created xsi:type="dcterms:W3CDTF">2023-06-30T16:28:00Z</dcterms:created>
  <dcterms:modified xsi:type="dcterms:W3CDTF">2023-06-30T16:28:00Z</dcterms:modified>
</cp:coreProperties>
</file>