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F4" w:rsidRDefault="007C0CCB" w:rsidP="007C0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r>
        <w:t>INTESTAZIONE</w:t>
      </w:r>
    </w:p>
    <w:p w:rsidR="00E16BF4" w:rsidRPr="0051570E" w:rsidRDefault="007C0CCB"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proofErr w:type="spellStart"/>
      <w:r>
        <w:t>Data…………</w:t>
      </w:r>
      <w:proofErr w:type="spellEnd"/>
    </w:p>
    <w:p w:rsidR="00E16BF4" w:rsidRPr="0051570E"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proofErr w:type="spellStart"/>
      <w:r w:rsidRPr="0051570E">
        <w:t>Prot</w:t>
      </w:r>
      <w:proofErr w:type="spellEnd"/>
      <w:r w:rsidRPr="0051570E">
        <w:t>. informatico</w:t>
      </w:r>
    </w:p>
    <w:p w:rsidR="00E16BF4"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rsidRPr="0051570E">
        <w:t xml:space="preserve">Al sito e all’Albo </w:t>
      </w:r>
    </w:p>
    <w:p w:rsidR="00E16BF4"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DECRETO </w:t>
      </w:r>
      <w:r w:rsidR="004221F4">
        <w:rPr>
          <w:b/>
          <w:bCs/>
          <w:u w:val="single"/>
        </w:rPr>
        <w:t xml:space="preserve">PER IL CONFERIMENTO </w:t>
      </w:r>
      <w:r>
        <w:rPr>
          <w:b/>
          <w:bCs/>
          <w:u w:val="single"/>
        </w:rPr>
        <w:t>D</w:t>
      </w:r>
      <w:r w:rsidR="007C0CCB">
        <w:rPr>
          <w:b/>
          <w:bCs/>
          <w:u w:val="single"/>
        </w:rPr>
        <w:t xml:space="preserve">EGLI </w:t>
      </w:r>
      <w:r w:rsidR="004221F4">
        <w:rPr>
          <w:b/>
          <w:bCs/>
          <w:u w:val="single"/>
        </w:rPr>
        <w:t xml:space="preserve">INCARICHI INDIVIDUALI </w:t>
      </w:r>
      <w:r w:rsidR="007C0CCB">
        <w:rPr>
          <w:b/>
          <w:bCs/>
          <w:u w:val="single"/>
        </w:rPr>
        <w:t xml:space="preserve">DEL GRUPPO OPERATIVO </w:t>
      </w:r>
      <w:proofErr w:type="spellStart"/>
      <w:r w:rsidR="007C0CCB">
        <w:rPr>
          <w:b/>
          <w:bCs/>
          <w:u w:val="single"/>
        </w:rPr>
        <w:t>DI</w:t>
      </w:r>
      <w:proofErr w:type="spellEnd"/>
      <w:r w:rsidR="007C0CCB">
        <w:rPr>
          <w:b/>
          <w:bCs/>
          <w:u w:val="single"/>
        </w:rPr>
        <w:t xml:space="preserve"> PROGETTO </w:t>
      </w:r>
    </w:p>
    <w:p w:rsidR="00F71CF0" w:rsidRPr="0051570E" w:rsidRDefault="00F71CF0"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Avv. </w:t>
      </w:r>
      <w:proofErr w:type="spellStart"/>
      <w:r>
        <w:rPr>
          <w:b/>
          <w:bCs/>
          <w:u w:val="single"/>
        </w:rPr>
        <w:t>Prot</w:t>
      </w:r>
      <w:proofErr w:type="spellEnd"/>
      <w:r>
        <w:rPr>
          <w:b/>
          <w:bCs/>
          <w:u w:val="single"/>
        </w:rPr>
        <w:t xml:space="preserve">. </w:t>
      </w:r>
      <w:proofErr w:type="spellStart"/>
      <w:r w:rsidR="007C0CCB">
        <w:rPr>
          <w:b/>
          <w:bCs/>
          <w:u w:val="single"/>
        </w:rPr>
        <w:t>……</w:t>
      </w:r>
      <w:proofErr w:type="spellEnd"/>
      <w:r w:rsidR="007C0CCB">
        <w:rPr>
          <w:b/>
          <w:bCs/>
          <w:u w:val="single"/>
        </w:rPr>
        <w:t>.</w:t>
      </w:r>
      <w:r>
        <w:rPr>
          <w:b/>
          <w:bCs/>
          <w:u w:val="single"/>
        </w:rPr>
        <w:t xml:space="preserve"> del </w:t>
      </w:r>
      <w:proofErr w:type="spellStart"/>
      <w:r w:rsidR="007C0CCB">
        <w:rPr>
          <w:b/>
          <w:bCs/>
          <w:u w:val="single"/>
        </w:rPr>
        <w:t>……</w:t>
      </w:r>
      <w:proofErr w:type="spellEnd"/>
      <w:r w:rsidR="007C0CCB">
        <w:rPr>
          <w:b/>
          <w:bCs/>
          <w:u w:val="single"/>
        </w:rPr>
        <w:t>..</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 xml:space="preserve">PIANO NAZIONALE </w:t>
      </w:r>
      <w:proofErr w:type="spellStart"/>
      <w:r w:rsidRPr="0051570E">
        <w:rPr>
          <w:b/>
          <w:bCs/>
        </w:rPr>
        <w:t>DI</w:t>
      </w:r>
      <w:proofErr w:type="spellEnd"/>
      <w:r w:rsidRPr="0051570E">
        <w:rPr>
          <w:b/>
          <w:bCs/>
        </w:rPr>
        <w:t xml:space="preserve"> RIPRESA E RESILIENZA (PNRR)</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caps/>
        </w:rPr>
      </w:pPr>
      <w:r w:rsidRPr="0051570E">
        <w:rPr>
          <w:bCs/>
          <w:caps/>
        </w:rPr>
        <w:t xml:space="preserve">Missione 4: Istruzione e Ricerca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Componente 1 - Potenziamento dell’offerta dei servizi di Istruzione: Dagli asili nido alle Università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Investimento 3.2 Scuola 4.0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i/>
        </w:rPr>
      </w:pPr>
      <w:r w:rsidRPr="0051570E">
        <w:rPr>
          <w:bCs/>
          <w:i/>
        </w:rPr>
        <w:t xml:space="preserve">“Scuole innovative, cablaggio, nuovi ambienti di apprendimento e laboratori”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AZIONE 1 – NEXT GENERATION CLASS</w:t>
      </w:r>
      <w:r w:rsidR="008557E1">
        <w:rPr>
          <w:b/>
          <w:bCs/>
        </w:rPr>
        <w:t>ROOM</w:t>
      </w:r>
      <w:r w:rsidRPr="0051570E">
        <w:rPr>
          <w:b/>
          <w:bCs/>
        </w:rPr>
        <w:t xml:space="preserve"> –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 xml:space="preserve">AMBIENTI </w:t>
      </w:r>
      <w:proofErr w:type="spellStart"/>
      <w:r w:rsidRPr="0051570E">
        <w:rPr>
          <w:b/>
          <w:bCs/>
        </w:rPr>
        <w:t>DI</w:t>
      </w:r>
      <w:proofErr w:type="spellEnd"/>
      <w:r w:rsidRPr="0051570E">
        <w:rPr>
          <w:b/>
          <w:bCs/>
        </w:rPr>
        <w:t xml:space="preserve"> APPRENDIMENTO INNOVATIVI</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PROGETTO M4C1I3.2-2022-961-P-</w:t>
      </w:r>
      <w:r w:rsidR="007C0CCB">
        <w:rPr>
          <w:b/>
          <w:bCs/>
        </w:rPr>
        <w:t>……….</w:t>
      </w:r>
      <w:r w:rsidRPr="0051570E">
        <w:rPr>
          <w:b/>
          <w:bCs/>
        </w:rPr>
        <w:t xml:space="preserve">      CUP </w:t>
      </w:r>
      <w:proofErr w:type="spellStart"/>
      <w:r w:rsidR="007C0CCB">
        <w:rPr>
          <w:b/>
          <w:bCs/>
          <w:iCs/>
        </w:rPr>
        <w:t>………</w:t>
      </w:r>
      <w:proofErr w:type="spellEnd"/>
      <w:r w:rsidR="007C0CCB">
        <w:rPr>
          <w:b/>
          <w:bCs/>
          <w:iCs/>
        </w:rPr>
        <w:t>..</w:t>
      </w:r>
    </w:p>
    <w:p w:rsidR="00081A2E" w:rsidRDefault="00081A2E" w:rsidP="00522592">
      <w:pPr>
        <w:pStyle w:val="Corpodeltesto"/>
        <w:spacing w:before="120" w:after="120"/>
        <w:ind w:left="1418" w:right="-1" w:hanging="1418"/>
        <w:jc w:val="center"/>
        <w:rPr>
          <w:rFonts w:asciiTheme="minorHAnsi" w:hAnsiTheme="minorHAnsi" w:cstheme="minorHAnsi"/>
          <w:b/>
          <w:bCs/>
          <w:sz w:val="22"/>
          <w:szCs w:val="22"/>
        </w:rPr>
      </w:pPr>
      <w:r w:rsidRPr="000F542D">
        <w:rPr>
          <w:rFonts w:asciiTheme="minorHAnsi" w:hAnsiTheme="minorHAnsi" w:cstheme="minorHAnsi"/>
          <w:b/>
          <w:bCs/>
          <w:sz w:val="22"/>
          <w:szCs w:val="22"/>
        </w:rPr>
        <w:t>IL D</w:t>
      </w:r>
      <w:r w:rsidR="000F542D" w:rsidRPr="000F542D">
        <w:rPr>
          <w:rFonts w:asciiTheme="minorHAnsi" w:hAnsiTheme="minorHAnsi" w:cstheme="minorHAnsi"/>
          <w:b/>
          <w:bCs/>
          <w:sz w:val="22"/>
          <w:szCs w:val="22"/>
        </w:rPr>
        <w:t>RIGENTE SCOLASTICO</w:t>
      </w:r>
    </w:p>
    <w:tbl>
      <w:tblPr>
        <w:tblStyle w:val="Grigliatabella"/>
        <w:tblW w:w="978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418"/>
        <w:gridCol w:w="8363"/>
      </w:tblGrid>
      <w:tr w:rsidR="005A4096" w:rsidRPr="000E7B19" w:rsidTr="004E7BF6">
        <w:tc>
          <w:tcPr>
            <w:tcW w:w="1418" w:type="dxa"/>
          </w:tcPr>
          <w:p w:rsidR="005A4096" w:rsidRPr="0051570E" w:rsidRDefault="005A4096" w:rsidP="004E7BF6">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5A4096" w:rsidRPr="000E7B19" w:rsidRDefault="005A4096" w:rsidP="00687E5B">
            <w:pPr>
              <w:jc w:val="both"/>
              <w:rPr>
                <w:rFonts w:asciiTheme="minorHAnsi" w:hAnsiTheme="minorHAnsi" w:cstheme="minorHAnsi"/>
                <w:color w:val="FF0000"/>
                <w:sz w:val="22"/>
                <w:szCs w:val="22"/>
              </w:rPr>
            </w:pPr>
            <w:r w:rsidRPr="000E7B19">
              <w:rPr>
                <w:rFonts w:asciiTheme="minorHAnsi" w:hAnsiTheme="minorHAnsi" w:cstheme="minorHAnsi"/>
                <w:sz w:val="22"/>
                <w:szCs w:val="22"/>
              </w:rPr>
              <w:t>la legge n. 241 del 7 agosto 1990, recante «</w:t>
            </w:r>
            <w:r w:rsidRPr="000E7B19">
              <w:rPr>
                <w:rFonts w:asciiTheme="minorHAnsi" w:hAnsiTheme="minorHAnsi" w:cstheme="minorHAnsi"/>
                <w:i/>
                <w:iCs/>
                <w:sz w:val="22"/>
                <w:szCs w:val="22"/>
              </w:rPr>
              <w:t>Nuove norme in materia di procedimento amministrativo e di diritto di accesso ai documenti amministrativi</w:t>
            </w:r>
            <w:r w:rsidRPr="000E7B19">
              <w:rPr>
                <w:rFonts w:asciiTheme="minorHAnsi" w:hAnsiTheme="minorHAnsi" w:cstheme="minorHAnsi"/>
                <w:sz w:val="22"/>
                <w:szCs w:val="22"/>
              </w:rPr>
              <w:t>»;</w:t>
            </w:r>
          </w:p>
        </w:tc>
      </w:tr>
      <w:tr w:rsidR="00546A82" w:rsidRPr="00546A82" w:rsidTr="004E7BF6">
        <w:tc>
          <w:tcPr>
            <w:tcW w:w="1418" w:type="dxa"/>
          </w:tcPr>
          <w:p w:rsidR="005A4096" w:rsidRPr="00546A82" w:rsidRDefault="005A4096" w:rsidP="004E7BF6">
            <w:pPr>
              <w:spacing w:after="120"/>
              <w:jc w:val="center"/>
              <w:rPr>
                <w:rFonts w:asciiTheme="minorHAnsi" w:hAnsiTheme="minorHAnsi" w:cstheme="minorHAnsi"/>
                <w:b/>
              </w:rPr>
            </w:pPr>
            <w:r w:rsidRPr="00546A82">
              <w:rPr>
                <w:rFonts w:asciiTheme="minorHAnsi" w:hAnsiTheme="minorHAnsi" w:cstheme="minorHAnsi"/>
                <w:b/>
                <w:i/>
              </w:rPr>
              <w:t>Vista</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 xml:space="preserve">la Legge 15 marzo 1997, n. 59, concernente “Delega al Governo per il conferimento di funzioni e compiti alle regioni ed enti locali, per la riforma della Pubblica Amministrazione e per la semplificazione amministrativa", </w:t>
            </w:r>
          </w:p>
        </w:tc>
      </w:tr>
      <w:tr w:rsidR="00546A82" w:rsidRPr="00546A82" w:rsidTr="004E7BF6">
        <w:tc>
          <w:tcPr>
            <w:tcW w:w="1418" w:type="dxa"/>
          </w:tcPr>
          <w:p w:rsidR="005A4096" w:rsidRPr="00546A82" w:rsidRDefault="005A4096" w:rsidP="004E7BF6">
            <w:pPr>
              <w:spacing w:after="120"/>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DPR 275/99, concernente norme in materia di autonomia delle istituzioni scolastiche;</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decreto del Presidente della Repubblica del 28 dicembre 2000, n. 445, recante il «</w:t>
            </w:r>
            <w:r w:rsidRPr="00546A82">
              <w:rPr>
                <w:rFonts w:asciiTheme="minorHAnsi" w:hAnsiTheme="minorHAnsi" w:cstheme="minorHAnsi"/>
                <w:i/>
                <w:iCs/>
                <w:sz w:val="22"/>
                <w:szCs w:val="22"/>
              </w:rPr>
              <w:t>Testo unico delle disposizioni legislative e regolamentari in materia di documentazione amministrativa</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4221F4">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pStyle w:val="Articolo"/>
              <w:spacing w:after="0"/>
              <w:contextualSpacing w:val="0"/>
              <w:jc w:val="both"/>
              <w:rPr>
                <w:rFonts w:asciiTheme="minorHAnsi" w:hAnsiTheme="minorHAnsi" w:cstheme="minorHAnsi"/>
                <w:b w:val="0"/>
                <w:bCs w:val="0"/>
                <w:sz w:val="22"/>
                <w:szCs w:val="22"/>
              </w:rPr>
            </w:pPr>
            <w:r w:rsidRPr="00546A82">
              <w:rPr>
                <w:rFonts w:asciiTheme="minorHAnsi" w:hAnsiTheme="minorHAnsi" w:cstheme="minorHAnsi"/>
                <w:b w:val="0"/>
                <w:bCs w:val="0"/>
                <w:sz w:val="22"/>
                <w:szCs w:val="22"/>
              </w:rPr>
              <w:t>il decreto legislativo del 30 marzo 2001, n. 165, avente ad oggetto «Norme generali sull’ordinamento del lavoro alle dipendenze delle amministrazioni pubbliche» e, in particolare, l’art. 7, comma 6;</w:t>
            </w:r>
          </w:p>
        </w:tc>
      </w:tr>
      <w:tr w:rsidR="008176D9" w:rsidRPr="00546A82" w:rsidTr="004E7BF6">
        <w:tc>
          <w:tcPr>
            <w:tcW w:w="1418" w:type="dxa"/>
          </w:tcPr>
          <w:p w:rsidR="008176D9" w:rsidRPr="00546A82" w:rsidRDefault="008176D9" w:rsidP="004E7BF6">
            <w:pPr>
              <w:spacing w:after="120"/>
              <w:jc w:val="center"/>
              <w:rPr>
                <w:rFonts w:cstheme="minorHAnsi"/>
                <w:b/>
                <w:i/>
              </w:rPr>
            </w:pPr>
            <w:r w:rsidRPr="00546A82">
              <w:rPr>
                <w:rFonts w:asciiTheme="minorHAnsi" w:hAnsiTheme="minorHAnsi" w:cstheme="minorHAnsi"/>
                <w:b/>
                <w:i/>
              </w:rPr>
              <w:t>Visto</w:t>
            </w:r>
          </w:p>
        </w:tc>
        <w:tc>
          <w:tcPr>
            <w:tcW w:w="8363" w:type="dxa"/>
          </w:tcPr>
          <w:p w:rsidR="008176D9" w:rsidRPr="00546A82" w:rsidRDefault="008176D9" w:rsidP="00687E5B">
            <w:pPr>
              <w:jc w:val="both"/>
              <w:rPr>
                <w:rFonts w:cstheme="minorHAnsi"/>
              </w:rPr>
            </w:pPr>
            <w:r w:rsidRPr="008176D9">
              <w:rPr>
                <w:rFonts w:asciiTheme="minorHAnsi" w:hAnsiTheme="minorHAnsi" w:cstheme="minorHAnsi"/>
                <w:sz w:val="22"/>
                <w:szCs w:val="22"/>
              </w:rPr>
              <w:t>il decreto legislativo del 9 aprile 2008, n. 81, avente ad oggetto «Attuazione dell'articolo 1 della legge 3 agosto 2007, n. 123, in materia di tutela della salute e della sicurezza nei luoghi di lavoro»;</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decreto legislativo del 14 marzo 2013, n. 33, recante «</w:t>
            </w:r>
            <w:r w:rsidRPr="00546A82">
              <w:rPr>
                <w:rFonts w:asciiTheme="minorHAnsi" w:hAnsiTheme="minorHAnsi" w:cstheme="minorHAnsi"/>
                <w:i/>
                <w:iCs/>
                <w:sz w:val="22"/>
                <w:szCs w:val="22"/>
              </w:rPr>
              <w:t>Riordino della disciplina riguardante il diritto di accesso civico e gli obblighi di pubblicità, trasparenza e diffusione di informazioni da parte delle pubbliche amministrazioni</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decreto legislativo dell’8 aprile 2013, n. 39, avente ad oggetto «</w:t>
            </w:r>
            <w:r w:rsidRPr="00546A82">
              <w:rPr>
                <w:rFonts w:asciiTheme="minorHAnsi" w:hAnsiTheme="minorHAnsi" w:cstheme="minorHAnsi"/>
                <w:i/>
                <w:iCs/>
                <w:sz w:val="22"/>
                <w:szCs w:val="22"/>
              </w:rPr>
              <w:t xml:space="preserve">Disposizioni in materia di </w:t>
            </w:r>
            <w:proofErr w:type="spellStart"/>
            <w:r w:rsidRPr="00546A82">
              <w:rPr>
                <w:rFonts w:asciiTheme="minorHAnsi" w:hAnsiTheme="minorHAnsi" w:cstheme="minorHAnsi"/>
                <w:i/>
                <w:iCs/>
                <w:sz w:val="22"/>
                <w:szCs w:val="22"/>
              </w:rPr>
              <w:t>inconferibilità</w:t>
            </w:r>
            <w:proofErr w:type="spellEnd"/>
            <w:r w:rsidRPr="00546A82">
              <w:rPr>
                <w:rFonts w:asciiTheme="minorHAnsi" w:hAnsiTheme="minorHAnsi" w:cstheme="minorHAnsi"/>
                <w:i/>
                <w:iCs/>
                <w:sz w:val="22"/>
                <w:szCs w:val="22"/>
              </w:rPr>
              <w:t xml:space="preserve"> e incompatibilità di incarichi presso le pubbliche amministrazioni e presso gli enti privati in controllo pubblico, a norma dell'articolo 1, commi 49 e 50, della legge 6 novembre 2012, n. 190</w:t>
            </w:r>
            <w:r w:rsidRPr="00546A82">
              <w:rPr>
                <w:rFonts w:asciiTheme="minorHAnsi" w:hAnsiTheme="minorHAnsi" w:cstheme="minorHAnsi"/>
                <w:sz w:val="22"/>
                <w:szCs w:val="22"/>
              </w:rPr>
              <w:t xml:space="preserve">»; </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il decreto legislativo del 15 giugno 2015, n. 81, concernente «</w:t>
            </w:r>
            <w:r w:rsidRPr="00546A82">
              <w:rPr>
                <w:rFonts w:asciiTheme="minorHAnsi" w:eastAsiaTheme="minorHAnsi" w:hAnsiTheme="minorHAnsi" w:cstheme="minorHAnsi"/>
                <w:i/>
                <w:iCs/>
                <w:sz w:val="22"/>
                <w:szCs w:val="22"/>
                <w:lang w:eastAsia="en-US"/>
              </w:rPr>
              <w:t>Disciplina organica dei contratti di lavoro e revisione della normativa in tema di mansioni, a norma dell'articolo 1, comma 7, della legge 10 dicembre 2014, n. 183</w:t>
            </w:r>
            <w:r w:rsidRPr="00546A82">
              <w:rPr>
                <w:rFonts w:asciiTheme="minorHAnsi" w:eastAsiaTheme="minorHAnsi" w:hAnsiTheme="minorHAnsi" w:cstheme="minorHAnsi"/>
                <w:sz w:val="22"/>
                <w:szCs w:val="22"/>
                <w:lang w:eastAsia="en-US"/>
              </w:rPr>
              <w:t>»;</w:t>
            </w:r>
          </w:p>
        </w:tc>
      </w:tr>
      <w:tr w:rsidR="00546A82" w:rsidRPr="00546A82" w:rsidTr="004E7BF6">
        <w:tc>
          <w:tcPr>
            <w:tcW w:w="1418" w:type="dxa"/>
          </w:tcPr>
          <w:p w:rsidR="00A25F53" w:rsidRPr="00546A82" w:rsidRDefault="00A25F53" w:rsidP="008176D9">
            <w:pPr>
              <w:jc w:val="center"/>
              <w:rPr>
                <w:rFonts w:cstheme="minorHAnsi"/>
                <w:b/>
                <w:i/>
              </w:rPr>
            </w:pPr>
            <w:r w:rsidRPr="00546A82">
              <w:rPr>
                <w:rFonts w:asciiTheme="minorHAnsi" w:hAnsiTheme="minorHAnsi" w:cstheme="minorHAnsi"/>
                <w:b/>
                <w:i/>
              </w:rPr>
              <w:t>Visto</w:t>
            </w:r>
          </w:p>
        </w:tc>
        <w:tc>
          <w:tcPr>
            <w:tcW w:w="8363" w:type="dxa"/>
          </w:tcPr>
          <w:p w:rsidR="00A25F53" w:rsidRPr="00546A82" w:rsidRDefault="00A25F53" w:rsidP="00687E5B">
            <w:pPr>
              <w:pStyle w:val="Articolo"/>
              <w:spacing w:after="0"/>
              <w:contextualSpacing w:val="0"/>
              <w:jc w:val="both"/>
              <w:rPr>
                <w:rFonts w:asciiTheme="minorHAnsi" w:eastAsiaTheme="minorHAnsi" w:hAnsiTheme="minorHAnsi" w:cstheme="minorHAnsi"/>
                <w:b w:val="0"/>
                <w:bCs w:val="0"/>
                <w:sz w:val="22"/>
                <w:szCs w:val="22"/>
                <w:lang w:eastAsia="en-US"/>
              </w:rPr>
            </w:pPr>
            <w:r w:rsidRPr="00546A82">
              <w:rPr>
                <w:rFonts w:asciiTheme="minorHAnsi" w:eastAsiaTheme="minorHAnsi" w:hAnsiTheme="minorHAnsi" w:cstheme="minorHAnsi"/>
                <w:b w:val="0"/>
                <w:bCs w:val="0"/>
                <w:sz w:val="22"/>
                <w:szCs w:val="22"/>
                <w:lang w:eastAsia="en-US"/>
              </w:rPr>
              <w:t>il Regolamento (UE) 2016/679 del 27 aprile 2016 e il decreto legislativo 30 giugno 2003, n. 196, recante il «</w:t>
            </w:r>
            <w:r w:rsidRPr="00546A82">
              <w:rPr>
                <w:rFonts w:asciiTheme="minorHAnsi" w:eastAsiaTheme="minorHAnsi" w:hAnsiTheme="minorHAnsi" w:cstheme="minorHAnsi"/>
                <w:b w:val="0"/>
                <w:bCs w:val="0"/>
                <w:i/>
                <w:iCs/>
                <w:sz w:val="22"/>
                <w:szCs w:val="22"/>
                <w:lang w:eastAsia="en-US"/>
              </w:rPr>
              <w:t>Codice in materia di protezione dei dati personali</w:t>
            </w:r>
            <w:r w:rsidRPr="00546A82">
              <w:rPr>
                <w:rFonts w:asciiTheme="minorHAnsi" w:eastAsiaTheme="minorHAnsi" w:hAnsiTheme="minorHAnsi" w:cstheme="minorHAnsi"/>
                <w:b w:val="0"/>
                <w:bCs w:val="0"/>
                <w:sz w:val="22"/>
                <w:szCs w:val="22"/>
                <w:lang w:eastAsia="en-US"/>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40083C" w:rsidP="00687E5B">
            <w:pPr>
              <w:jc w:val="both"/>
              <w:rPr>
                <w:rFonts w:asciiTheme="minorHAnsi" w:hAnsiTheme="minorHAnsi" w:cstheme="minorHAnsi"/>
                <w:sz w:val="22"/>
                <w:szCs w:val="22"/>
              </w:rPr>
            </w:pPr>
            <w:r w:rsidRPr="00546A82">
              <w:rPr>
                <w:rFonts w:asciiTheme="minorHAnsi" w:hAnsiTheme="minorHAnsi" w:cstheme="minorHAnsi"/>
                <w:sz w:val="22"/>
                <w:szCs w:val="22"/>
              </w:rPr>
              <w:t>il decreto interministeriale del 28 agosto 2018, n. 129, recante «</w:t>
            </w:r>
            <w:r w:rsidRPr="00546A82">
              <w:rPr>
                <w:rFonts w:asciiTheme="minorHAnsi" w:hAnsiTheme="minorHAnsi" w:cstheme="minorHAnsi"/>
                <w:i/>
                <w:iCs/>
                <w:sz w:val="22"/>
                <w:szCs w:val="22"/>
              </w:rPr>
              <w:t xml:space="preserve">Istruzioni generali sulla </w:t>
            </w:r>
            <w:r w:rsidRPr="00546A82">
              <w:rPr>
                <w:rFonts w:asciiTheme="minorHAnsi" w:hAnsiTheme="minorHAnsi" w:cstheme="minorHAnsi"/>
                <w:i/>
                <w:iCs/>
                <w:sz w:val="22"/>
                <w:szCs w:val="22"/>
              </w:rPr>
              <w:lastRenderedPageBreak/>
              <w:t>gestione amministrativo-contabile delle istituzioni scolastiche, ai sensi dell’articolo 1, comma 143, della legge 13 luglio 2015, n. 107</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lastRenderedPageBreak/>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RPr="00546A82">
              <w:rPr>
                <w:rFonts w:asciiTheme="minorHAnsi" w:hAnsiTheme="minorHAnsi" w:cstheme="minorHAnsi"/>
                <w:i/>
                <w:sz w:val="22"/>
                <w:szCs w:val="22"/>
              </w:rPr>
              <w:t>Piano per le infrastrutture per lo sport nelle scuole</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regolamento UE 2020/852 e, in particolare, l’articolo 17 che definisce gli obiettivi ambientali, tra cui il principio di non arrecare un danno significativo (DNSH, “</w:t>
            </w:r>
            <w:r w:rsidRPr="00546A82">
              <w:rPr>
                <w:rFonts w:asciiTheme="minorHAnsi" w:hAnsiTheme="minorHAnsi" w:cstheme="minorHAnsi"/>
                <w:i/>
                <w:sz w:val="22"/>
                <w:szCs w:val="22"/>
              </w:rPr>
              <w:t xml:space="preserve">Do no </w:t>
            </w:r>
            <w:proofErr w:type="spellStart"/>
            <w:r w:rsidRPr="00546A82">
              <w:rPr>
                <w:rFonts w:asciiTheme="minorHAnsi" w:hAnsiTheme="minorHAnsi" w:cstheme="minorHAnsi"/>
                <w:i/>
                <w:sz w:val="22"/>
                <w:szCs w:val="22"/>
              </w:rPr>
              <w:t>significant</w:t>
            </w:r>
            <w:proofErr w:type="spellEnd"/>
            <w:r w:rsidRPr="00546A82">
              <w:rPr>
                <w:rFonts w:asciiTheme="minorHAnsi" w:hAnsiTheme="minorHAnsi" w:cstheme="minorHAnsi"/>
                <w:i/>
                <w:sz w:val="22"/>
                <w:szCs w:val="22"/>
              </w:rPr>
              <w:t xml:space="preserve"> </w:t>
            </w:r>
            <w:proofErr w:type="spellStart"/>
            <w:r w:rsidRPr="00546A82">
              <w:rPr>
                <w:rFonts w:asciiTheme="minorHAnsi" w:hAnsiTheme="minorHAnsi" w:cstheme="minorHAnsi"/>
                <w:i/>
                <w:sz w:val="22"/>
                <w:szCs w:val="22"/>
              </w:rPr>
              <w:t>harm</w:t>
            </w:r>
            <w:proofErr w:type="spellEnd"/>
            <w:r w:rsidRPr="00546A82">
              <w:rPr>
                <w:rFonts w:asciiTheme="minorHAnsi" w:hAnsiTheme="minorHAnsi" w:cstheme="minorHAnsi"/>
                <w:sz w:val="22"/>
                <w:szCs w:val="22"/>
              </w:rPr>
              <w:t>”), e la Comunicazione della Commissione UE 2021/C 58/01, recante “</w:t>
            </w:r>
            <w:r w:rsidRPr="00546A82">
              <w:rPr>
                <w:rFonts w:asciiTheme="minorHAnsi" w:hAnsiTheme="minorHAnsi" w:cstheme="minorHAnsi"/>
                <w:i/>
                <w:sz w:val="22"/>
                <w:szCs w:val="22"/>
              </w:rPr>
              <w:t>Orientamenti tecnici sull’applicazione del principio «non arrecare un danno significativo» a norma del regolamento sul dispositivo per la ripresa e la resilienza</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w:t>
            </w:r>
            <w:r w:rsidR="00A25F53" w:rsidRPr="00546A82">
              <w:rPr>
                <w:rFonts w:asciiTheme="minorHAnsi" w:hAnsiTheme="minorHAnsi" w:cstheme="minorHAnsi"/>
                <w:b/>
                <w:i/>
              </w:rPr>
              <w:t>o</w:t>
            </w:r>
          </w:p>
        </w:tc>
        <w:tc>
          <w:tcPr>
            <w:tcW w:w="8363" w:type="dxa"/>
          </w:tcPr>
          <w:p w:rsidR="005A4096" w:rsidRPr="00546A82" w:rsidRDefault="00A25F53" w:rsidP="00687E5B">
            <w:pPr>
              <w:pStyle w:val="Articolo"/>
              <w:spacing w:after="0"/>
              <w:contextualSpacing w:val="0"/>
              <w:jc w:val="both"/>
              <w:rPr>
                <w:rFonts w:asciiTheme="minorHAnsi" w:eastAsiaTheme="minorHAnsi" w:hAnsiTheme="minorHAnsi" w:cstheme="minorHAnsi"/>
                <w:b w:val="0"/>
                <w:bCs w:val="0"/>
                <w:sz w:val="22"/>
                <w:szCs w:val="22"/>
                <w:lang w:eastAsia="en-US"/>
              </w:rPr>
            </w:pPr>
            <w:r w:rsidRPr="00546A82">
              <w:rPr>
                <w:rFonts w:asciiTheme="minorHAnsi" w:eastAsiaTheme="minorHAnsi" w:hAnsiTheme="minorHAnsi" w:cstheme="minorHAnsi"/>
                <w:b w:val="0"/>
                <w:bCs w:val="0"/>
                <w:sz w:val="22"/>
                <w:szCs w:val="22"/>
                <w:lang w:eastAsia="en-US"/>
              </w:rPr>
              <w:t>il regolamento (UE) 2021/241 del Parlamento europeo e del Consiglio dell’Unione europea, del 12 febbraio 2021, che istituisce il dispositivo per la ripresa e la resilienza e, in particolare, l’art. 6, paragrafo 2;</w:t>
            </w:r>
          </w:p>
        </w:tc>
      </w:tr>
      <w:tr w:rsidR="00546A82" w:rsidRPr="00546A82" w:rsidTr="004E7BF6">
        <w:tc>
          <w:tcPr>
            <w:tcW w:w="1418" w:type="dxa"/>
          </w:tcPr>
          <w:p w:rsidR="00A25F53" w:rsidRPr="00546A82" w:rsidRDefault="00A25F53" w:rsidP="008176D9">
            <w:pPr>
              <w:jc w:val="center"/>
              <w:rPr>
                <w:rFonts w:cstheme="minorHAnsi"/>
                <w:b/>
                <w:i/>
              </w:rPr>
            </w:pPr>
            <w:r w:rsidRPr="00546A82">
              <w:rPr>
                <w:rFonts w:asciiTheme="minorHAnsi" w:hAnsiTheme="minorHAnsi" w:cstheme="minorHAnsi"/>
                <w:b/>
                <w:i/>
              </w:rPr>
              <w:t>Visto</w:t>
            </w:r>
          </w:p>
        </w:tc>
        <w:tc>
          <w:tcPr>
            <w:tcW w:w="8363" w:type="dxa"/>
          </w:tcPr>
          <w:p w:rsidR="00A25F53" w:rsidRPr="00546A82" w:rsidRDefault="00A25F53" w:rsidP="00687E5B">
            <w:pPr>
              <w:pStyle w:val="Articolo"/>
              <w:spacing w:after="0"/>
              <w:contextualSpacing w:val="0"/>
              <w:jc w:val="both"/>
              <w:rPr>
                <w:rFonts w:asciiTheme="minorHAnsi" w:eastAsiaTheme="minorHAnsi" w:hAnsiTheme="minorHAnsi" w:cstheme="minorHAnsi"/>
                <w:b w:val="0"/>
                <w:bCs w:val="0"/>
                <w:sz w:val="22"/>
                <w:szCs w:val="22"/>
                <w:lang w:eastAsia="en-US"/>
              </w:rPr>
            </w:pPr>
            <w:r w:rsidRPr="00546A82">
              <w:rPr>
                <w:rFonts w:asciiTheme="minorHAnsi" w:eastAsiaTheme="minorHAnsi" w:hAnsiTheme="minorHAnsi" w:cstheme="minorHAnsi"/>
                <w:b w:val="0"/>
                <w:bCs w:val="0"/>
                <w:sz w:val="22"/>
                <w:szCs w:val="22"/>
                <w:lang w:eastAsia="en-US"/>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rsidR="000A084D" w:rsidRPr="00546A82" w:rsidTr="004E7BF6">
        <w:tc>
          <w:tcPr>
            <w:tcW w:w="1418" w:type="dxa"/>
          </w:tcPr>
          <w:p w:rsidR="000A084D" w:rsidRPr="00546A82" w:rsidRDefault="000A084D" w:rsidP="000A084D">
            <w:pPr>
              <w:jc w:val="center"/>
              <w:rPr>
                <w:rFonts w:cstheme="minorHAnsi"/>
                <w:b/>
                <w:i/>
              </w:rPr>
            </w:pPr>
            <w:r w:rsidRPr="00546A82">
              <w:rPr>
                <w:rFonts w:asciiTheme="minorHAnsi" w:hAnsiTheme="minorHAnsi" w:cstheme="minorHAnsi"/>
                <w:b/>
                <w:i/>
              </w:rPr>
              <w:t>Visto</w:t>
            </w:r>
          </w:p>
        </w:tc>
        <w:tc>
          <w:tcPr>
            <w:tcW w:w="8363" w:type="dxa"/>
          </w:tcPr>
          <w:p w:rsidR="000A084D" w:rsidRPr="00546A82" w:rsidRDefault="000A084D" w:rsidP="00687E5B">
            <w:pPr>
              <w:pStyle w:val="Articolo"/>
              <w:spacing w:after="0"/>
              <w:contextualSpacing w:val="0"/>
              <w:jc w:val="both"/>
              <w:rPr>
                <w:rFonts w:cstheme="minorHAnsi"/>
              </w:rPr>
            </w:pPr>
            <w:r w:rsidRPr="000A084D">
              <w:rPr>
                <w:rFonts w:asciiTheme="minorHAnsi" w:eastAsiaTheme="minorHAnsi" w:hAnsiTheme="minorHAnsi" w:cstheme="minorHAnsi"/>
                <w:b w:val="0"/>
                <w:bCs w:val="0"/>
                <w:sz w:val="22"/>
                <w:szCs w:val="22"/>
                <w:lang w:eastAsia="en-US"/>
              </w:rPr>
              <w:t>il decreto-legge del 31 maggio 2021, n. 77, convertito, con modificazioni, dalla legge del 29 luglio 2021, n. 108, recante «</w:t>
            </w:r>
            <w:proofErr w:type="spellStart"/>
            <w:r w:rsidRPr="000A084D">
              <w:rPr>
                <w:rFonts w:asciiTheme="minorHAnsi" w:eastAsiaTheme="minorHAnsi" w:hAnsiTheme="minorHAnsi" w:cstheme="minorHAnsi"/>
                <w:b w:val="0"/>
                <w:bCs w:val="0"/>
                <w:sz w:val="22"/>
                <w:szCs w:val="22"/>
                <w:lang w:eastAsia="en-US"/>
              </w:rPr>
              <w:t>Governance</w:t>
            </w:r>
            <w:proofErr w:type="spellEnd"/>
            <w:r w:rsidRPr="000A084D">
              <w:rPr>
                <w:rFonts w:asciiTheme="minorHAnsi" w:eastAsiaTheme="minorHAnsi" w:hAnsiTheme="minorHAnsi" w:cstheme="minorHAnsi"/>
                <w:b w:val="0"/>
                <w:bCs w:val="0"/>
                <w:sz w:val="22"/>
                <w:szCs w:val="22"/>
                <w:lang w:eastAsia="en-US"/>
              </w:rPr>
              <w:t xml:space="preserve"> del Piano nazionale di ripresa e resilienza e prime misure di rafforzamento delle strutture amministrative e di accelerazione e snellimento delle procedure» e, in particolare, l’art, 41, comma 2-ter;</w:t>
            </w:r>
          </w:p>
        </w:tc>
      </w:tr>
      <w:tr w:rsidR="000A084D" w:rsidRPr="00546A82" w:rsidTr="004E7BF6">
        <w:tc>
          <w:tcPr>
            <w:tcW w:w="1418" w:type="dxa"/>
          </w:tcPr>
          <w:p w:rsidR="000A084D" w:rsidRPr="00546A82" w:rsidRDefault="000A084D" w:rsidP="000A084D">
            <w:pPr>
              <w:jc w:val="center"/>
              <w:rPr>
                <w:rFonts w:cstheme="minorHAnsi"/>
                <w:b/>
                <w:i/>
              </w:rPr>
            </w:pPr>
            <w:r w:rsidRPr="00546A82">
              <w:rPr>
                <w:rFonts w:asciiTheme="minorHAnsi" w:hAnsiTheme="minorHAnsi" w:cstheme="minorHAnsi"/>
                <w:b/>
                <w:i/>
              </w:rPr>
              <w:t>Visto</w:t>
            </w:r>
          </w:p>
        </w:tc>
        <w:tc>
          <w:tcPr>
            <w:tcW w:w="8363" w:type="dxa"/>
          </w:tcPr>
          <w:p w:rsidR="000A084D" w:rsidRPr="00546A82" w:rsidRDefault="000A084D" w:rsidP="00687E5B">
            <w:pPr>
              <w:pStyle w:val="Articolo"/>
              <w:spacing w:after="0"/>
              <w:contextualSpacing w:val="0"/>
              <w:jc w:val="both"/>
              <w:rPr>
                <w:rFonts w:cstheme="minorHAnsi"/>
              </w:rPr>
            </w:pPr>
            <w:r w:rsidRPr="000A084D">
              <w:rPr>
                <w:rFonts w:asciiTheme="minorHAnsi" w:eastAsiaTheme="minorHAnsi" w:hAnsiTheme="minorHAnsi" w:cstheme="minorHAnsi"/>
                <w:b w:val="0"/>
                <w:bCs w:val="0"/>
                <w:sz w:val="22"/>
                <w:szCs w:val="22"/>
                <w:lang w:eastAsia="en-US"/>
              </w:rPr>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p>
        </w:tc>
      </w:tr>
      <w:tr w:rsidR="00883A37" w:rsidRPr="00546A82" w:rsidTr="004E7BF6">
        <w:tc>
          <w:tcPr>
            <w:tcW w:w="1418" w:type="dxa"/>
          </w:tcPr>
          <w:p w:rsidR="00883A37" w:rsidRPr="00546A82" w:rsidRDefault="00883A37" w:rsidP="000A084D">
            <w:pPr>
              <w:jc w:val="center"/>
              <w:rPr>
                <w:rFonts w:cstheme="minorHAnsi"/>
                <w:b/>
                <w:i/>
              </w:rPr>
            </w:pPr>
            <w:r w:rsidRPr="00546A82">
              <w:rPr>
                <w:rFonts w:asciiTheme="minorHAnsi" w:hAnsiTheme="minorHAnsi" w:cstheme="minorHAnsi"/>
                <w:b/>
                <w:i/>
              </w:rPr>
              <w:t>Visto</w:t>
            </w:r>
          </w:p>
        </w:tc>
        <w:tc>
          <w:tcPr>
            <w:tcW w:w="8363" w:type="dxa"/>
          </w:tcPr>
          <w:p w:rsidR="00883A37" w:rsidRPr="001C7FD3" w:rsidRDefault="00883A37" w:rsidP="00687E5B">
            <w:pPr>
              <w:pStyle w:val="Articolo"/>
              <w:spacing w:after="0"/>
              <w:contextualSpacing w:val="0"/>
              <w:jc w:val="both"/>
              <w:rPr>
                <w:rFonts w:asciiTheme="minorHAnsi" w:eastAsiaTheme="minorHAnsi" w:hAnsiTheme="minorHAnsi" w:cstheme="minorHAnsi"/>
                <w:sz w:val="22"/>
                <w:szCs w:val="22"/>
                <w:lang w:eastAsia="en-US"/>
              </w:rPr>
            </w:pPr>
            <w:r w:rsidRPr="001C7FD3">
              <w:rPr>
                <w:rFonts w:asciiTheme="minorHAnsi" w:eastAsiaTheme="minorHAnsi" w:hAnsiTheme="minorHAnsi" w:cstheme="minorHAnsi"/>
                <w:b w:val="0"/>
                <w:bCs w:val="0"/>
                <w:sz w:val="22"/>
                <w:szCs w:val="22"/>
                <w:lang w:eastAsia="en-US"/>
              </w:rPr>
              <w:t xml:space="preserve">il decreto del Ministro dell’economia e delle finanze del 6 agosto 2021, </w:t>
            </w:r>
            <w:r w:rsidRPr="001C7FD3">
              <w:rPr>
                <w:rFonts w:eastAsiaTheme="minorHAnsi"/>
                <w:b w:val="0"/>
                <w:bCs w:val="0"/>
                <w:sz w:val="22"/>
                <w:szCs w:val="22"/>
                <w:lang w:eastAsia="en-US"/>
              </w:rPr>
              <w:t>recante «Assegnazione delle risorse finanziarie previste per l'attuazione degli interventi del Piano nazionale di ripresa e resilienza (PNRR) e ripartizione di traguardi e obiettivi per scadenze semestrali di rendicontazione»</w:t>
            </w:r>
            <w:r w:rsidRPr="001C7FD3">
              <w:rPr>
                <w:rFonts w:asciiTheme="minorHAnsi" w:eastAsiaTheme="minorHAnsi" w:hAnsiTheme="minorHAnsi" w:cstheme="minorHAnsi"/>
                <w:b w:val="0"/>
                <w:bCs w:val="0"/>
                <w:sz w:val="22"/>
                <w:szCs w:val="22"/>
                <w:lang w:eastAsia="en-US"/>
              </w:rPr>
              <w:t>;</w:t>
            </w:r>
          </w:p>
        </w:tc>
      </w:tr>
      <w:tr w:rsidR="00883A37" w:rsidRPr="00546A82" w:rsidTr="004E7BF6">
        <w:tc>
          <w:tcPr>
            <w:tcW w:w="1418" w:type="dxa"/>
          </w:tcPr>
          <w:p w:rsidR="00883A37" w:rsidRPr="00546A82" w:rsidRDefault="001C7FD3" w:rsidP="000A084D">
            <w:pPr>
              <w:jc w:val="center"/>
              <w:rPr>
                <w:rFonts w:cstheme="minorHAnsi"/>
                <w:b/>
                <w:i/>
              </w:rPr>
            </w:pPr>
            <w:r w:rsidRPr="00546A82">
              <w:rPr>
                <w:rFonts w:asciiTheme="minorHAnsi" w:hAnsiTheme="minorHAnsi" w:cstheme="minorHAnsi"/>
                <w:b/>
                <w:i/>
              </w:rPr>
              <w:t>Visto</w:t>
            </w:r>
          </w:p>
        </w:tc>
        <w:tc>
          <w:tcPr>
            <w:tcW w:w="8363" w:type="dxa"/>
          </w:tcPr>
          <w:p w:rsidR="00883A37" w:rsidRPr="000A084D" w:rsidRDefault="001C7FD3" w:rsidP="00687E5B">
            <w:pPr>
              <w:pStyle w:val="Articolo"/>
              <w:spacing w:after="0"/>
              <w:contextualSpacing w:val="0"/>
              <w:jc w:val="both"/>
              <w:rPr>
                <w:rFonts w:asciiTheme="minorHAnsi" w:eastAsiaTheme="minorHAnsi" w:hAnsiTheme="minorHAnsi" w:cstheme="minorHAnsi"/>
                <w:b w:val="0"/>
                <w:bCs w:val="0"/>
                <w:lang w:eastAsia="en-US"/>
              </w:rPr>
            </w:pPr>
            <w:bookmarkStart w:id="0" w:name="_Hlk102057491"/>
            <w:r w:rsidRPr="001C7FD3">
              <w:rPr>
                <w:rFonts w:eastAsiaTheme="minorHAnsi"/>
                <w:b w:val="0"/>
                <w:bCs w:val="0"/>
                <w:sz w:val="22"/>
                <w:szCs w:val="22"/>
                <w:lang w:eastAsia="en-US"/>
              </w:rPr>
              <w:t>il decreto del Ministro dell’economia e delle finanze dell’11 ottobre 2021, recante «Procedure relative alla gestione finanziaria delle risorse previste nell'ambito del PNRR di cui all'articolo 1, comma 1042, della legge 30 dicembre 2020, n. 178»;</w:t>
            </w:r>
            <w:bookmarkEnd w:id="0"/>
          </w:p>
        </w:tc>
      </w:tr>
      <w:tr w:rsidR="000A084D" w:rsidRPr="00546A82" w:rsidTr="004E7BF6">
        <w:tc>
          <w:tcPr>
            <w:tcW w:w="1418" w:type="dxa"/>
          </w:tcPr>
          <w:p w:rsidR="000A084D" w:rsidRPr="00546A82" w:rsidRDefault="000A084D" w:rsidP="000A084D">
            <w:pPr>
              <w:jc w:val="center"/>
              <w:rPr>
                <w:rFonts w:cstheme="minorHAnsi"/>
                <w:b/>
                <w:i/>
              </w:rPr>
            </w:pPr>
            <w:r w:rsidRPr="00546A82">
              <w:rPr>
                <w:rFonts w:asciiTheme="minorHAnsi" w:hAnsiTheme="minorHAnsi" w:cstheme="minorHAnsi"/>
                <w:b/>
                <w:i/>
              </w:rPr>
              <w:t>Visto</w:t>
            </w:r>
          </w:p>
        </w:tc>
        <w:tc>
          <w:tcPr>
            <w:tcW w:w="8363" w:type="dxa"/>
          </w:tcPr>
          <w:p w:rsidR="000A084D" w:rsidRPr="000A084D" w:rsidRDefault="000A084D" w:rsidP="00687E5B">
            <w:pPr>
              <w:pStyle w:val="Articolo"/>
              <w:spacing w:after="0"/>
              <w:contextualSpacing w:val="0"/>
              <w:jc w:val="both"/>
              <w:rPr>
                <w:rFonts w:asciiTheme="minorHAnsi" w:eastAsiaTheme="minorHAnsi" w:hAnsiTheme="minorHAnsi" w:cstheme="minorHAnsi"/>
                <w:sz w:val="22"/>
                <w:szCs w:val="22"/>
                <w:lang w:eastAsia="en-US"/>
              </w:rPr>
            </w:pPr>
            <w:r w:rsidRPr="000A084D">
              <w:rPr>
                <w:rFonts w:asciiTheme="minorHAnsi" w:eastAsiaTheme="minorHAnsi" w:hAnsiTheme="minorHAnsi" w:cstheme="minorHAnsi"/>
                <w:b w:val="0"/>
                <w:bCs w:val="0"/>
                <w:sz w:val="22"/>
                <w:szCs w:val="22"/>
                <w:lang w:eastAsia="en-US"/>
              </w:rPr>
              <w:t>il decreto-legge del 6 novembre 2021, n. 152, recante «Disposizioni urgenti per l'attuazione del Piano nazionale di ripresa e resilienza (PNRR) e per la prevenzione delle infiltrazioni mafiose»;</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Vista</w:t>
            </w:r>
          </w:p>
        </w:tc>
        <w:tc>
          <w:tcPr>
            <w:tcW w:w="8363" w:type="dxa"/>
          </w:tcPr>
          <w:p w:rsidR="0040083C" w:rsidRPr="00546A82" w:rsidRDefault="0040083C" w:rsidP="00687E5B">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Linea di Investimento 3.2 del Piano Nazionale di Ripresa e Resilienza (Missione 4, Componente 1), denominata «Scuola 4.0: scuole innovative, cablaggio, nuovi ambienti di apprendimento e laboratori»;</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Vista</w:t>
            </w:r>
          </w:p>
        </w:tc>
        <w:tc>
          <w:tcPr>
            <w:tcW w:w="8363" w:type="dxa"/>
          </w:tcPr>
          <w:p w:rsidR="0040083C" w:rsidRPr="00546A82" w:rsidRDefault="0040083C" w:rsidP="00687E5B">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Strategia per i diritti delle persone con disabilità 2021-2030 della Commissione europea;</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la circolare del 30 dicembre 2021, n. 32, del Ministero dell’economia e delle finanze – Dipartimento della Ragioneria generale dello Stato, avente ad oggetto “</w:t>
            </w:r>
            <w:r w:rsidRPr="00546A82">
              <w:rPr>
                <w:rFonts w:asciiTheme="minorHAnsi" w:hAnsiTheme="minorHAnsi" w:cstheme="minorHAnsi"/>
                <w:i/>
                <w:sz w:val="22"/>
                <w:szCs w:val="22"/>
              </w:rPr>
              <w:t xml:space="preserve">Piano Nazionale di </w:t>
            </w:r>
            <w:r w:rsidRPr="00546A82">
              <w:rPr>
                <w:rFonts w:asciiTheme="minorHAnsi" w:hAnsiTheme="minorHAnsi" w:cstheme="minorHAnsi"/>
                <w:i/>
                <w:sz w:val="22"/>
                <w:szCs w:val="22"/>
              </w:rPr>
              <w:lastRenderedPageBreak/>
              <w:t>Ripresa e Resilienza – Guida operativa per il rispetto del principio di non arrecare danno significativo all’ambiente (DNSH)</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lastRenderedPageBreak/>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Decreto del Ministro dell’istruzione 14 giugno 2022, n. 161, con il quale è stato adottato il “</w:t>
            </w:r>
            <w:r w:rsidRPr="00546A82">
              <w:rPr>
                <w:rFonts w:asciiTheme="minorHAnsi" w:hAnsiTheme="minorHAnsi" w:cstheme="minorHAnsi"/>
                <w:i/>
                <w:sz w:val="22"/>
                <w:szCs w:val="22"/>
              </w:rPr>
              <w:t>Piano Scuola 4.0” in attuazione della linea di investimento 3.2 “Scuola 4.0: scuole innovative, cablaggio, nuovi ambienti di apprendimento e laboratori</w:t>
            </w:r>
            <w:r w:rsidRPr="00546A82">
              <w:rPr>
                <w:rFonts w:asciiTheme="minorHAnsi" w:hAnsiTheme="minorHAnsi" w:cstheme="minorHAnsi"/>
                <w:sz w:val="22"/>
                <w:szCs w:val="22"/>
              </w:rPr>
              <w:t xml:space="preserve">” nell’ambito della Missione 4 – Componente 1 – del Piano nazionale di ripresa e resilienza, finanziato dall’Unione europea – </w:t>
            </w:r>
            <w:proofErr w:type="spellStart"/>
            <w:r w:rsidRPr="00546A82">
              <w:rPr>
                <w:rFonts w:asciiTheme="minorHAnsi" w:hAnsiTheme="minorHAnsi" w:cstheme="minorHAnsi"/>
                <w:i/>
                <w:sz w:val="22"/>
                <w:szCs w:val="22"/>
              </w:rPr>
              <w:t>Next</w:t>
            </w:r>
            <w:proofErr w:type="spellEnd"/>
            <w:r w:rsidRPr="00546A82">
              <w:rPr>
                <w:rFonts w:asciiTheme="minorHAnsi" w:hAnsiTheme="minorHAnsi" w:cstheme="minorHAnsi"/>
                <w:i/>
                <w:sz w:val="22"/>
                <w:szCs w:val="22"/>
              </w:rPr>
              <w:t xml:space="preserve"> Generation EU</w:t>
            </w:r>
            <w:r w:rsidRPr="00546A82">
              <w:rPr>
                <w:rFonts w:asciiTheme="minorHAnsi" w:hAnsiTheme="minorHAnsi" w:cstheme="minorHAnsi"/>
                <w:sz w:val="22"/>
                <w:szCs w:val="22"/>
              </w:rPr>
              <w:t>;</w:t>
            </w:r>
          </w:p>
        </w:tc>
      </w:tr>
      <w:tr w:rsidR="000A084D" w:rsidRPr="00546A82" w:rsidTr="004E7BF6">
        <w:tc>
          <w:tcPr>
            <w:tcW w:w="1418" w:type="dxa"/>
          </w:tcPr>
          <w:p w:rsidR="000A084D" w:rsidRPr="00546A82" w:rsidRDefault="000A084D" w:rsidP="008176D9">
            <w:pPr>
              <w:jc w:val="center"/>
              <w:rPr>
                <w:rFonts w:cstheme="minorHAnsi"/>
                <w:b/>
                <w:i/>
              </w:rPr>
            </w:pPr>
            <w:r w:rsidRPr="00546A82">
              <w:rPr>
                <w:rFonts w:asciiTheme="minorHAnsi" w:hAnsiTheme="minorHAnsi" w:cstheme="minorHAnsi"/>
                <w:b/>
                <w:i/>
              </w:rPr>
              <w:t>Visto</w:t>
            </w:r>
          </w:p>
        </w:tc>
        <w:tc>
          <w:tcPr>
            <w:tcW w:w="8363" w:type="dxa"/>
          </w:tcPr>
          <w:p w:rsidR="000A084D" w:rsidRPr="000A084D" w:rsidRDefault="000A084D" w:rsidP="00687E5B">
            <w:pPr>
              <w:pStyle w:val="Articolo"/>
              <w:spacing w:after="0"/>
              <w:contextualSpacing w:val="0"/>
              <w:jc w:val="both"/>
              <w:rPr>
                <w:rFonts w:asciiTheme="minorHAnsi" w:hAnsiTheme="minorHAnsi" w:cstheme="minorHAnsi"/>
                <w:b w:val="0"/>
                <w:bCs w:val="0"/>
                <w:sz w:val="22"/>
                <w:szCs w:val="22"/>
              </w:rPr>
            </w:pPr>
            <w:r w:rsidRPr="000A084D">
              <w:rPr>
                <w:rFonts w:asciiTheme="minorHAnsi" w:hAnsiTheme="minorHAnsi" w:cstheme="minorHAnsi"/>
                <w:b w:val="0"/>
                <w:bCs w:val="0"/>
                <w:sz w:val="22"/>
                <w:szCs w:val="22"/>
              </w:rPr>
              <w:t>il decreto-legge del 30 aprile 2022, n. 36, convertito, con modificazioni, dalla legge 29 giugno 2022, n. 79, recante «Ulteriori misure urgenti per l'attuazione del Piano nazionale di ripresa e resilienza (PNRR)</w:t>
            </w:r>
            <w:bookmarkStart w:id="1" w:name="_Hlk132355621"/>
            <w:r w:rsidRPr="000A084D">
              <w:rPr>
                <w:rFonts w:asciiTheme="minorHAnsi" w:hAnsiTheme="minorHAnsi" w:cstheme="minorHAnsi"/>
                <w:b w:val="0"/>
                <w:bCs w:val="0"/>
                <w:sz w:val="22"/>
                <w:szCs w:val="22"/>
              </w:rPr>
              <w:t>»</w:t>
            </w:r>
            <w:bookmarkEnd w:id="1"/>
            <w:r w:rsidRPr="000A084D">
              <w:rPr>
                <w:rFonts w:asciiTheme="minorHAnsi" w:hAnsiTheme="minorHAnsi" w:cstheme="minorHAnsi"/>
                <w:b w:val="0"/>
                <w:bCs w:val="0"/>
                <w:sz w:val="22"/>
                <w:szCs w:val="22"/>
              </w:rPr>
              <w:t xml:space="preserve"> e, in particolare, l’art. 47, comma 5;</w:t>
            </w:r>
          </w:p>
        </w:tc>
      </w:tr>
      <w:tr w:rsidR="000A084D" w:rsidRPr="00546A82" w:rsidTr="004E7BF6">
        <w:tc>
          <w:tcPr>
            <w:tcW w:w="1418" w:type="dxa"/>
          </w:tcPr>
          <w:p w:rsidR="000A084D" w:rsidRPr="00546A82" w:rsidRDefault="000A084D" w:rsidP="008176D9">
            <w:pPr>
              <w:jc w:val="center"/>
              <w:rPr>
                <w:rFonts w:cstheme="minorHAnsi"/>
                <w:b/>
                <w:i/>
              </w:rPr>
            </w:pPr>
            <w:r w:rsidRPr="00546A82">
              <w:rPr>
                <w:rFonts w:asciiTheme="minorHAnsi" w:hAnsiTheme="minorHAnsi" w:cstheme="minorHAnsi"/>
                <w:b/>
                <w:i/>
              </w:rPr>
              <w:t>Visto</w:t>
            </w:r>
          </w:p>
        </w:tc>
        <w:tc>
          <w:tcPr>
            <w:tcW w:w="8363" w:type="dxa"/>
          </w:tcPr>
          <w:p w:rsidR="000A084D" w:rsidRPr="000A084D" w:rsidRDefault="000A084D" w:rsidP="00687E5B">
            <w:pPr>
              <w:pStyle w:val="Articolo"/>
              <w:spacing w:after="0"/>
              <w:contextualSpacing w:val="0"/>
              <w:jc w:val="both"/>
              <w:rPr>
                <w:rFonts w:asciiTheme="minorHAnsi" w:hAnsiTheme="minorHAnsi" w:cstheme="minorHAnsi"/>
                <w:b w:val="0"/>
                <w:bCs w:val="0"/>
                <w:sz w:val="22"/>
                <w:szCs w:val="22"/>
              </w:rPr>
            </w:pPr>
            <w:r w:rsidRPr="000A084D">
              <w:rPr>
                <w:b w:val="0"/>
                <w:bCs w:val="0"/>
                <w:sz w:val="22"/>
                <w:szCs w:val="22"/>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w:t>
            </w:r>
            <w:proofErr w:type="spellStart"/>
            <w:r w:rsidRPr="000A084D">
              <w:rPr>
                <w:b w:val="0"/>
                <w:bCs w:val="0"/>
                <w:sz w:val="22"/>
                <w:szCs w:val="22"/>
              </w:rPr>
              <w:t>milestone</w:t>
            </w:r>
            <w:proofErr w:type="spellEnd"/>
            <w:r w:rsidRPr="000A084D">
              <w:rPr>
                <w:b w:val="0"/>
                <w:bCs w:val="0"/>
                <w:sz w:val="22"/>
                <w:szCs w:val="22"/>
              </w:rPr>
              <w:t xml:space="preserve"> e target degli investimenti e delle riforme e di tutti gli ulteriori elementi informativi previsti nel Piano necessari per la rendicontazione alla Commissione europea;</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Viste</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le circolari della Ragioneria Generale dello Stato n. 4 del 18 gennaio 2022 (</w:t>
            </w:r>
            <w:r w:rsidRPr="00546A82">
              <w:rPr>
                <w:rFonts w:asciiTheme="minorHAnsi" w:hAnsiTheme="minorHAnsi" w:cstheme="minorHAnsi"/>
                <w:i/>
                <w:sz w:val="22"/>
                <w:szCs w:val="22"/>
              </w:rPr>
              <w:t>PNRR– articolo 1, comma 1, del decreto-legge n. 80 del 2021 – Indicazioni attuative</w:t>
            </w:r>
            <w:r w:rsidRPr="00546A82">
              <w:rPr>
                <w:rFonts w:asciiTheme="minorHAnsi" w:hAnsiTheme="minorHAnsi" w:cstheme="minorHAnsi"/>
                <w:sz w:val="22"/>
                <w:szCs w:val="22"/>
              </w:rPr>
              <w:t>”) n. 21 del 29 aprile 2022 (Chiarimenti in relazione al riferimento alla disciplina nazionale in materia di contratti pubblici richiamata nei dispositivi attuativi relativi agli interventi PNRR e PNC) n. 27 del 21 giugno 2022 (</w:t>
            </w:r>
            <w:r w:rsidRPr="00546A82">
              <w:rPr>
                <w:rFonts w:asciiTheme="minorHAnsi" w:hAnsiTheme="minorHAnsi" w:cstheme="minorHAnsi"/>
                <w:i/>
                <w:sz w:val="22"/>
                <w:szCs w:val="22"/>
              </w:rPr>
              <w:t>Monitoraggio delle misure PNRR</w:t>
            </w:r>
            <w:r w:rsidRPr="00546A82">
              <w:rPr>
                <w:rFonts w:asciiTheme="minorHAnsi" w:hAnsiTheme="minorHAnsi" w:cstheme="minorHAnsi"/>
                <w:sz w:val="22"/>
                <w:szCs w:val="22"/>
              </w:rPr>
              <w:t>”) e n. 29 del 26 luglio 2022 (</w:t>
            </w:r>
            <w:r w:rsidRPr="00546A82">
              <w:rPr>
                <w:rFonts w:asciiTheme="minorHAnsi" w:hAnsiTheme="minorHAnsi" w:cstheme="minorHAnsi"/>
                <w:i/>
                <w:sz w:val="22"/>
                <w:szCs w:val="22"/>
              </w:rPr>
              <w:t>procedure finanziarie PNRR)</w:t>
            </w:r>
            <w:r w:rsidRPr="00546A82">
              <w:rPr>
                <w:rFonts w:asciiTheme="minorHAnsi" w:hAnsiTheme="minorHAnsi" w:cstheme="minorHAnsi"/>
                <w:sz w:val="22"/>
                <w:szCs w:val="22"/>
              </w:rPr>
              <w:t xml:space="preserve"> n. 30 del 11 agosto 2022 (</w:t>
            </w:r>
            <w:r w:rsidRPr="00546A82">
              <w:rPr>
                <w:rFonts w:asciiTheme="minorHAnsi" w:hAnsiTheme="minorHAnsi" w:cstheme="minorHAnsi"/>
                <w:i/>
                <w:sz w:val="22"/>
                <w:szCs w:val="22"/>
              </w:rPr>
              <w:t>Linee Guida per lo svolgimento delle attività di controllo e rendicontazione delle Misure PNRR di competenza delle Amministrazioni centrali e dei Soggetti Attuatori)</w:t>
            </w:r>
            <w:r w:rsidRPr="00546A82">
              <w:rPr>
                <w:rFonts w:asciiTheme="minorHAnsi" w:hAnsiTheme="minorHAnsi" w:cstheme="minorHAnsi"/>
                <w:sz w:val="22"/>
                <w:szCs w:val="22"/>
              </w:rPr>
              <w:t xml:space="preserve"> n. 33 del 13 ottobre 2022 (</w:t>
            </w:r>
            <w:r w:rsidRPr="00546A82">
              <w:rPr>
                <w:rFonts w:asciiTheme="minorHAnsi" w:hAnsiTheme="minorHAnsi" w:cstheme="minorHAnsi"/>
                <w:i/>
                <w:sz w:val="22"/>
                <w:szCs w:val="22"/>
              </w:rPr>
              <w:t>Aggiornamento Guida operativa per il rispetto del principio di non arrecare danno significativo all’ambiente - DNSH)</w:t>
            </w:r>
            <w:r w:rsidRPr="00546A82">
              <w:rPr>
                <w:rFonts w:asciiTheme="minorHAnsi" w:hAnsiTheme="minorHAnsi" w:cstheme="minorHAnsi"/>
                <w:sz w:val="22"/>
                <w:szCs w:val="22"/>
              </w:rPr>
              <w:t>, n. 34 del 17 ottobre 2022, n. 34 (</w:t>
            </w:r>
            <w:r w:rsidRPr="00546A82">
              <w:rPr>
                <w:rFonts w:asciiTheme="minorHAnsi" w:hAnsiTheme="minorHAnsi" w:cstheme="minorHAnsi"/>
                <w:i/>
                <w:sz w:val="22"/>
                <w:szCs w:val="22"/>
              </w:rPr>
              <w:t>Linee guida metodologiche per la rendicontazione degli indicatori comuni per il PNRR)</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Decreto del Ministero dell’Istruzione n. 218 dell’08/08/2022 recante “Riparto delle risorse alle istituzioni scolastiche in attuazione del Piano “Scuola 4.0”;</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 xml:space="preserve">l’Allegato n. 1 al Decreto  di  Riparto delle risorse alle istituzioni scolastiche sopra richiamato che vede l’Istituto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Pr="00546A82">
              <w:rPr>
                <w:rFonts w:asciiTheme="minorHAnsi" w:hAnsiTheme="minorHAnsi" w:cstheme="minorHAnsi"/>
                <w:sz w:val="22"/>
                <w:szCs w:val="22"/>
              </w:rPr>
              <w:t xml:space="preserve">” di </w:t>
            </w:r>
            <w:proofErr w:type="spellStart"/>
            <w:r w:rsidR="00F8706E">
              <w:rPr>
                <w:rFonts w:asciiTheme="minorHAnsi" w:hAnsiTheme="minorHAnsi" w:cstheme="minorHAnsi"/>
                <w:sz w:val="22"/>
                <w:szCs w:val="22"/>
              </w:rPr>
              <w:t>………</w:t>
            </w:r>
            <w:proofErr w:type="spellEnd"/>
            <w:r w:rsidRPr="00546A82">
              <w:rPr>
                <w:rFonts w:asciiTheme="minorHAnsi" w:hAnsiTheme="minorHAnsi" w:cstheme="minorHAnsi"/>
                <w:sz w:val="22"/>
                <w:szCs w:val="22"/>
              </w:rPr>
              <w:t xml:space="preserve"> destinatario delle risorse pari </w:t>
            </w:r>
            <w:r w:rsidRPr="00546A82">
              <w:rPr>
                <w:rFonts w:asciiTheme="minorHAnsi" w:hAnsiTheme="minorHAnsi" w:cstheme="minorHAnsi"/>
                <w:b/>
                <w:sz w:val="22"/>
                <w:szCs w:val="22"/>
              </w:rPr>
              <w:t xml:space="preserve">a € </w:t>
            </w:r>
            <w:proofErr w:type="spellStart"/>
            <w:r w:rsidR="00F8706E">
              <w:rPr>
                <w:rFonts w:asciiTheme="minorHAnsi" w:hAnsiTheme="minorHAnsi" w:cstheme="minorHAnsi"/>
                <w:b/>
                <w:sz w:val="22"/>
                <w:szCs w:val="22"/>
              </w:rPr>
              <w:t>……</w:t>
            </w:r>
            <w:proofErr w:type="spellEnd"/>
            <w:r w:rsidR="00F8706E">
              <w:rPr>
                <w:rFonts w:asciiTheme="minorHAnsi" w:hAnsiTheme="minorHAnsi" w:cstheme="minorHAnsi"/>
                <w:b/>
                <w:sz w:val="22"/>
                <w:szCs w:val="22"/>
              </w:rPr>
              <w:t>..</w:t>
            </w:r>
            <w:r w:rsidRPr="00546A82">
              <w:rPr>
                <w:rFonts w:asciiTheme="minorHAnsi" w:hAnsiTheme="minorHAnsi" w:cstheme="minorHAnsi"/>
                <w:sz w:val="22"/>
                <w:szCs w:val="22"/>
              </w:rPr>
              <w:t xml:space="preserve"> per la trasformazione delle aule in ambienti di apprendimento innovativi, in attuazione del Piano “Scuola 4.0” e della linea di investimento 3.2 “Scuola 4.0", finanziata dall'Unione Europea - </w:t>
            </w:r>
            <w:proofErr w:type="spellStart"/>
            <w:r w:rsidRPr="00546A82">
              <w:rPr>
                <w:rFonts w:asciiTheme="minorHAnsi" w:hAnsiTheme="minorHAnsi" w:cstheme="minorHAnsi"/>
                <w:sz w:val="22"/>
                <w:szCs w:val="22"/>
              </w:rPr>
              <w:t>Next</w:t>
            </w:r>
            <w:proofErr w:type="spellEnd"/>
            <w:r w:rsidRPr="00546A82">
              <w:rPr>
                <w:rFonts w:asciiTheme="minorHAnsi" w:hAnsiTheme="minorHAnsi" w:cstheme="minorHAnsi"/>
                <w:sz w:val="22"/>
                <w:szCs w:val="22"/>
              </w:rPr>
              <w:t xml:space="preserve"> generation EU - Azione 1</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 xml:space="preserve">la Nota Ministeriale </w:t>
            </w:r>
            <w:proofErr w:type="spellStart"/>
            <w:r w:rsidRPr="00546A82">
              <w:rPr>
                <w:rFonts w:asciiTheme="minorHAnsi" w:hAnsiTheme="minorHAnsi" w:cstheme="minorHAnsi"/>
                <w:sz w:val="22"/>
                <w:szCs w:val="22"/>
              </w:rPr>
              <w:t>prot</w:t>
            </w:r>
            <w:proofErr w:type="spellEnd"/>
            <w:r w:rsidRPr="00546A82">
              <w:rPr>
                <w:rFonts w:asciiTheme="minorHAnsi" w:hAnsiTheme="minorHAnsi" w:cstheme="minorHAnsi"/>
                <w:sz w:val="22"/>
                <w:szCs w:val="22"/>
              </w:rPr>
              <w:t>. AOOGABMI 107624 del 21/12/2022 recante “Istruzioni operative. Investimento 3.2: Scuola 4.0</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40083C" w:rsidP="00687E5B">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Circolare della Presidenza del Consiglio dei ministri – Dipartimento della funzione pubblica n. 2 dell’11 marzo 2008, avente ad oggetto «</w:t>
            </w:r>
            <w:r w:rsidRPr="00546A82">
              <w:rPr>
                <w:rFonts w:asciiTheme="minorHAnsi" w:eastAsiaTheme="minorHAnsi" w:hAnsiTheme="minorHAnsi" w:cstheme="minorHAnsi"/>
                <w:i/>
                <w:iCs/>
                <w:sz w:val="22"/>
                <w:szCs w:val="22"/>
                <w:lang w:eastAsia="en-US"/>
              </w:rPr>
              <w:t>Legge 24 dicembre 2007, n. 244, disposizioni in tema di collaborazioni esterne</w:t>
            </w:r>
            <w:r w:rsidRPr="00546A82">
              <w:rPr>
                <w:rFonts w:asciiTheme="minorHAnsi" w:eastAsiaTheme="minorHAnsi" w:hAnsiTheme="minorHAnsi" w:cstheme="minorHAnsi"/>
                <w:sz w:val="22"/>
                <w:szCs w:val="22"/>
                <w:lang w:eastAsia="en-US"/>
              </w:rPr>
              <w:t>»;</w:t>
            </w:r>
          </w:p>
        </w:tc>
      </w:tr>
      <w:tr w:rsidR="009D2335" w:rsidRPr="00546A82" w:rsidTr="004E7BF6">
        <w:tc>
          <w:tcPr>
            <w:tcW w:w="1418" w:type="dxa"/>
          </w:tcPr>
          <w:p w:rsidR="009D2335" w:rsidRPr="00546A82" w:rsidRDefault="009D2335" w:rsidP="008176D9">
            <w:pPr>
              <w:jc w:val="center"/>
              <w:rPr>
                <w:rFonts w:cstheme="minorHAnsi"/>
                <w:b/>
                <w:i/>
              </w:rPr>
            </w:pPr>
            <w:r w:rsidRPr="00546A82">
              <w:rPr>
                <w:rFonts w:asciiTheme="minorHAnsi" w:hAnsiTheme="minorHAnsi" w:cstheme="minorHAnsi"/>
                <w:b/>
                <w:i/>
              </w:rPr>
              <w:t>Vista</w:t>
            </w:r>
          </w:p>
        </w:tc>
        <w:tc>
          <w:tcPr>
            <w:tcW w:w="8363" w:type="dxa"/>
          </w:tcPr>
          <w:p w:rsidR="009D2335" w:rsidRPr="00546A82" w:rsidRDefault="00F22888" w:rsidP="00687E5B">
            <w:pPr>
              <w:pStyle w:val="Articolo"/>
              <w:spacing w:after="0"/>
              <w:contextualSpacing w:val="0"/>
              <w:jc w:val="both"/>
              <w:rPr>
                <w:rFonts w:cstheme="minorHAnsi"/>
              </w:rPr>
            </w:pPr>
            <w:r w:rsidRPr="00F22888">
              <w:rPr>
                <w:rFonts w:asciiTheme="minorHAnsi" w:eastAsiaTheme="minorHAnsi" w:hAnsiTheme="minorHAnsi" w:cstheme="minorHAnsi"/>
                <w:b w:val="0"/>
                <w:bCs w:val="0"/>
                <w:sz w:val="22"/>
                <w:szCs w:val="22"/>
                <w:lang w:eastAsia="en-US"/>
              </w:rPr>
              <w:t>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w:t>
            </w:r>
            <w:proofErr w:type="spellStart"/>
            <w:r w:rsidRPr="00F22888">
              <w:rPr>
                <w:rFonts w:asciiTheme="minorHAnsi" w:eastAsiaTheme="minorHAnsi" w:hAnsiTheme="minorHAnsi" w:cstheme="minorHAnsi"/>
                <w:b w:val="0"/>
                <w:bCs w:val="0"/>
                <w:sz w:val="22"/>
                <w:szCs w:val="22"/>
                <w:lang w:eastAsia="en-US"/>
              </w:rPr>
              <w:t>P.O.N.</w:t>
            </w:r>
            <w:proofErr w:type="spellEnd"/>
            <w:r w:rsidRPr="00F22888">
              <w:rPr>
                <w:rFonts w:asciiTheme="minorHAnsi" w:eastAsiaTheme="minorHAnsi" w:hAnsiTheme="minorHAnsi" w:cstheme="minorHAnsi"/>
                <w:b w:val="0"/>
                <w:bCs w:val="0"/>
                <w:sz w:val="22"/>
                <w:szCs w:val="22"/>
                <w:lang w:eastAsia="en-US"/>
              </w:rPr>
              <w:t>)»;</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Vista</w:t>
            </w:r>
          </w:p>
        </w:tc>
        <w:tc>
          <w:tcPr>
            <w:tcW w:w="8363" w:type="dxa"/>
          </w:tcPr>
          <w:p w:rsidR="0040083C" w:rsidRPr="00546A82" w:rsidRDefault="0040083C" w:rsidP="00687E5B">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Circolare del Ministero dell’istruzione, dell’università e della ricerca n. 34815, del 2 agosto 2017, relativa alla procedura di individuazione del personale esperto e dei connessi adempimenti di natura fiscale, previdenziale e assistenziale;</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lastRenderedPageBreak/>
              <w:t>Visti</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 CCNL Scuola sottoscritti il 29/11/2007 e il 19/04/2018</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Il PTOF 2022/2025;</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pStyle w:val="NormaleWeb"/>
              <w:spacing w:before="0" w:after="0"/>
              <w:ind w:left="708" w:hanging="708"/>
              <w:rPr>
                <w:rFonts w:asciiTheme="minorHAnsi" w:hAnsiTheme="minorHAnsi" w:cstheme="minorHAnsi"/>
                <w:color w:val="auto"/>
                <w:sz w:val="22"/>
                <w:szCs w:val="22"/>
              </w:rPr>
            </w:pPr>
            <w:r w:rsidRPr="00546A82">
              <w:rPr>
                <w:rFonts w:asciiTheme="minorHAnsi" w:hAnsiTheme="minorHAnsi" w:cstheme="minorHAnsi"/>
                <w:color w:val="auto"/>
                <w:sz w:val="22"/>
                <w:szCs w:val="22"/>
              </w:rPr>
              <w:t xml:space="preserve">L’accordo di concessione firmato dal Direttore generale e coordinatore dell’unità di </w:t>
            </w:r>
          </w:p>
          <w:p w:rsidR="005A4096" w:rsidRPr="00546A82" w:rsidRDefault="005A4096" w:rsidP="00687E5B">
            <w:pPr>
              <w:pStyle w:val="NormaleWeb"/>
              <w:spacing w:before="0" w:after="0"/>
              <w:ind w:left="708" w:hanging="708"/>
              <w:rPr>
                <w:rFonts w:asciiTheme="minorHAnsi" w:hAnsiTheme="minorHAnsi" w:cstheme="minorHAnsi"/>
                <w:color w:val="auto"/>
                <w:sz w:val="22"/>
                <w:szCs w:val="22"/>
              </w:rPr>
            </w:pPr>
            <w:r w:rsidRPr="00546A82">
              <w:rPr>
                <w:rFonts w:asciiTheme="minorHAnsi" w:hAnsiTheme="minorHAnsi" w:cstheme="minorHAnsi"/>
                <w:color w:val="auto"/>
                <w:sz w:val="22"/>
                <w:szCs w:val="22"/>
              </w:rPr>
              <w:t xml:space="preserve">missione per il PNRR </w:t>
            </w:r>
            <w:proofErr w:type="spellStart"/>
            <w:r w:rsidRPr="00546A82">
              <w:rPr>
                <w:rFonts w:asciiTheme="minorHAnsi" w:hAnsiTheme="minorHAnsi" w:cstheme="minorHAnsi"/>
                <w:color w:val="auto"/>
                <w:sz w:val="22"/>
                <w:szCs w:val="22"/>
              </w:rPr>
              <w:t>prot</w:t>
            </w:r>
            <w:proofErr w:type="spellEnd"/>
            <w:r w:rsidRPr="00546A82">
              <w:rPr>
                <w:rFonts w:asciiTheme="minorHAnsi" w:hAnsiTheme="minorHAnsi" w:cstheme="minorHAnsi"/>
                <w:color w:val="auto"/>
                <w:sz w:val="22"/>
                <w:szCs w:val="22"/>
              </w:rPr>
              <w:t xml:space="preserve">. AOOGABMI </w:t>
            </w:r>
            <w:proofErr w:type="spellStart"/>
            <w:r w:rsidRPr="00546A82">
              <w:rPr>
                <w:rFonts w:asciiTheme="minorHAnsi" w:hAnsiTheme="minorHAnsi" w:cstheme="minorHAnsi"/>
                <w:color w:val="auto"/>
                <w:sz w:val="22"/>
                <w:szCs w:val="22"/>
              </w:rPr>
              <w:t>reg.uff.</w:t>
            </w:r>
            <w:proofErr w:type="spellEnd"/>
            <w:r w:rsidRPr="00546A82">
              <w:rPr>
                <w:rFonts w:asciiTheme="minorHAnsi" w:hAnsiTheme="minorHAnsi" w:cstheme="minorHAnsi"/>
                <w:color w:val="auto"/>
                <w:sz w:val="22"/>
                <w:szCs w:val="22"/>
              </w:rPr>
              <w:t xml:space="preserve"> U.00</w:t>
            </w:r>
            <w:r w:rsidR="00F8706E">
              <w:rPr>
                <w:rFonts w:asciiTheme="minorHAnsi" w:hAnsiTheme="minorHAnsi" w:cstheme="minorHAnsi"/>
                <w:color w:val="auto"/>
                <w:sz w:val="22"/>
                <w:szCs w:val="22"/>
              </w:rPr>
              <w:t>…..</w:t>
            </w:r>
            <w:r w:rsidRPr="00546A82">
              <w:rPr>
                <w:rFonts w:asciiTheme="minorHAnsi" w:hAnsiTheme="minorHAnsi" w:cstheme="minorHAnsi"/>
                <w:color w:val="auto"/>
                <w:sz w:val="22"/>
                <w:szCs w:val="22"/>
              </w:rPr>
              <w:t xml:space="preserve"> del </w:t>
            </w:r>
            <w:proofErr w:type="spellStart"/>
            <w:r w:rsidR="00F8706E">
              <w:rPr>
                <w:rFonts w:asciiTheme="minorHAnsi" w:hAnsiTheme="minorHAnsi" w:cstheme="minorHAnsi"/>
                <w:color w:val="auto"/>
                <w:sz w:val="22"/>
                <w:szCs w:val="22"/>
              </w:rPr>
              <w:t>………</w:t>
            </w:r>
            <w:proofErr w:type="spellEnd"/>
            <w:r w:rsidR="00F8706E">
              <w:rPr>
                <w:rFonts w:asciiTheme="minorHAnsi" w:hAnsiTheme="minorHAnsi" w:cstheme="minorHAnsi"/>
                <w:color w:val="auto"/>
                <w:sz w:val="22"/>
                <w:szCs w:val="22"/>
              </w:rPr>
              <w:t>..</w:t>
            </w:r>
            <w:r w:rsidRPr="00546A82">
              <w:rPr>
                <w:rFonts w:asciiTheme="minorHAnsi" w:hAnsiTheme="minorHAnsi" w:cstheme="minorHAnsi"/>
                <w:color w:val="auto"/>
                <w:sz w:val="22"/>
                <w:szCs w:val="22"/>
              </w:rPr>
              <w:t xml:space="preserve"> che </w:t>
            </w:r>
          </w:p>
          <w:p w:rsidR="005A4096" w:rsidRPr="00546A82" w:rsidRDefault="005A4096" w:rsidP="00687E5B">
            <w:pPr>
              <w:pStyle w:val="NormaleWeb"/>
              <w:spacing w:before="0" w:after="0"/>
              <w:ind w:left="708" w:hanging="708"/>
              <w:rPr>
                <w:rFonts w:asciiTheme="minorHAnsi" w:hAnsiTheme="minorHAnsi" w:cstheme="minorHAnsi"/>
                <w:color w:val="auto"/>
                <w:sz w:val="22"/>
                <w:szCs w:val="22"/>
              </w:rPr>
            </w:pPr>
            <w:r w:rsidRPr="00546A82">
              <w:rPr>
                <w:rFonts w:asciiTheme="minorHAnsi" w:hAnsiTheme="minorHAnsi" w:cstheme="minorHAnsi"/>
                <w:color w:val="auto"/>
                <w:sz w:val="22"/>
                <w:szCs w:val="22"/>
              </w:rPr>
              <w:t xml:space="preserve">rappresenta la formale autorizzazione secondo il crono programma indicato all’art. 4 </w:t>
            </w:r>
          </w:p>
        </w:tc>
      </w:tr>
      <w:tr w:rsidR="009D2335" w:rsidRPr="00546A82" w:rsidTr="004E7BF6">
        <w:tc>
          <w:tcPr>
            <w:tcW w:w="1418" w:type="dxa"/>
          </w:tcPr>
          <w:p w:rsidR="009D2335" w:rsidRPr="00546A82" w:rsidRDefault="009D2335" w:rsidP="008176D9">
            <w:pPr>
              <w:jc w:val="center"/>
              <w:rPr>
                <w:rFonts w:cstheme="minorHAnsi"/>
                <w:b/>
                <w:i/>
              </w:rPr>
            </w:pPr>
            <w:r w:rsidRPr="00546A82">
              <w:rPr>
                <w:rFonts w:asciiTheme="minorHAnsi" w:hAnsiTheme="minorHAnsi" w:cstheme="minorHAnsi"/>
                <w:b/>
                <w:i/>
              </w:rPr>
              <w:t>Visto</w:t>
            </w:r>
          </w:p>
        </w:tc>
        <w:tc>
          <w:tcPr>
            <w:tcW w:w="8363" w:type="dxa"/>
          </w:tcPr>
          <w:p w:rsidR="009D2335" w:rsidRPr="00546A82" w:rsidRDefault="009D2335" w:rsidP="00687E5B">
            <w:pPr>
              <w:pStyle w:val="Articolo"/>
              <w:spacing w:after="0"/>
              <w:contextualSpacing w:val="0"/>
              <w:jc w:val="both"/>
              <w:rPr>
                <w:rFonts w:cstheme="minorHAnsi"/>
              </w:rPr>
            </w:pPr>
            <w:r w:rsidRPr="009D2335">
              <w:rPr>
                <w:rFonts w:asciiTheme="minorHAnsi" w:eastAsia="Arial Unicode MS" w:hAnsiTheme="minorHAnsi" w:cstheme="minorHAnsi"/>
                <w:b w:val="0"/>
                <w:bCs w:val="0"/>
                <w:sz w:val="22"/>
                <w:szCs w:val="22"/>
                <w:u w:color="000000"/>
                <w:bdr w:val="nil"/>
              </w:rPr>
              <w:t>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 xml:space="preserve">il Programma Annuale per l’esercizio finanziario 2023 approvato con delibera </w:t>
            </w:r>
            <w:proofErr w:type="spellStart"/>
            <w:r w:rsidRPr="00546A82">
              <w:rPr>
                <w:rFonts w:asciiTheme="minorHAnsi" w:hAnsiTheme="minorHAnsi" w:cstheme="minorHAnsi"/>
                <w:sz w:val="22"/>
                <w:szCs w:val="22"/>
              </w:rPr>
              <w:t>n°</w:t>
            </w:r>
            <w:proofErr w:type="spellEnd"/>
            <w:r w:rsidRPr="00546A82">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Pr="00546A82">
              <w:rPr>
                <w:rFonts w:asciiTheme="minorHAnsi" w:hAnsiTheme="minorHAnsi" w:cstheme="minorHAnsi"/>
                <w:sz w:val="22"/>
                <w:szCs w:val="22"/>
              </w:rPr>
              <w:t xml:space="preserve"> del </w:t>
            </w:r>
            <w:r w:rsidR="00F8706E">
              <w:rPr>
                <w:rFonts w:asciiTheme="minorHAnsi" w:hAnsiTheme="minorHAnsi" w:cstheme="minorHAnsi"/>
                <w:sz w:val="22"/>
                <w:szCs w:val="22"/>
              </w:rPr>
              <w:t>…..</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la d</w:t>
            </w:r>
            <w:r w:rsidRPr="00546A82">
              <w:rPr>
                <w:rFonts w:asciiTheme="minorHAnsi" w:hAnsiTheme="minorHAnsi" w:cstheme="minorHAnsi"/>
                <w:bCs/>
                <w:sz w:val="22"/>
                <w:szCs w:val="22"/>
              </w:rPr>
              <w:t xml:space="preserve">elibera del Consiglio d’Istituto n. </w:t>
            </w:r>
            <w:proofErr w:type="spellStart"/>
            <w:r w:rsidR="00F8706E">
              <w:rPr>
                <w:rFonts w:asciiTheme="minorHAnsi" w:hAnsiTheme="minorHAnsi" w:cstheme="minorHAnsi"/>
                <w:bCs/>
                <w:sz w:val="22"/>
                <w:szCs w:val="22"/>
              </w:rPr>
              <w:t>……</w:t>
            </w:r>
            <w:proofErr w:type="spellEnd"/>
            <w:r w:rsidR="00F8706E">
              <w:rPr>
                <w:rFonts w:asciiTheme="minorHAnsi" w:hAnsiTheme="minorHAnsi" w:cstheme="minorHAnsi"/>
                <w:bCs/>
                <w:sz w:val="22"/>
                <w:szCs w:val="22"/>
              </w:rPr>
              <w:t>..</w:t>
            </w:r>
            <w:r w:rsidRPr="00546A82">
              <w:rPr>
                <w:rFonts w:asciiTheme="minorHAnsi" w:hAnsiTheme="minorHAnsi" w:cstheme="minorHAnsi"/>
                <w:bCs/>
                <w:sz w:val="22"/>
                <w:szCs w:val="22"/>
              </w:rPr>
              <w:t xml:space="preserve"> del </w:t>
            </w:r>
            <w:proofErr w:type="spellStart"/>
            <w:r w:rsidR="00F8706E">
              <w:rPr>
                <w:rFonts w:asciiTheme="minorHAnsi" w:hAnsiTheme="minorHAnsi" w:cstheme="minorHAnsi"/>
                <w:bCs/>
                <w:sz w:val="22"/>
                <w:szCs w:val="22"/>
              </w:rPr>
              <w:t>……</w:t>
            </w:r>
            <w:proofErr w:type="spellEnd"/>
            <w:r w:rsidR="00F8706E">
              <w:rPr>
                <w:rFonts w:asciiTheme="minorHAnsi" w:hAnsiTheme="minorHAnsi" w:cstheme="minorHAnsi"/>
                <w:bCs/>
                <w:sz w:val="22"/>
                <w:szCs w:val="22"/>
              </w:rPr>
              <w:t>..</w:t>
            </w:r>
            <w:r w:rsidRPr="00546A82">
              <w:rPr>
                <w:rFonts w:asciiTheme="minorHAnsi" w:hAnsiTheme="minorHAnsi" w:cstheme="minorHAnsi"/>
                <w:bCs/>
                <w:sz w:val="22"/>
                <w:szCs w:val="22"/>
              </w:rPr>
              <w:t xml:space="preserve"> con la quale è stata approvata la griglia dei criteri per la selezione dei candidati per l’affidamento degli incarichi interni di natura tecnica quali la progettazione e predisposizione dei capitolati per la fornitura dei beni oggetto del progetto</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jc w:val="both"/>
              <w:rPr>
                <w:rFonts w:asciiTheme="minorHAnsi" w:hAnsiTheme="minorHAnsi" w:cstheme="minorHAnsi"/>
                <w:sz w:val="22"/>
                <w:szCs w:val="22"/>
              </w:rPr>
            </w:pPr>
            <w:r w:rsidRPr="00546A82">
              <w:rPr>
                <w:rFonts w:asciiTheme="minorHAnsi" w:hAnsiTheme="minorHAnsi" w:cstheme="minorHAnsi"/>
                <w:sz w:val="22"/>
                <w:szCs w:val="22"/>
              </w:rPr>
              <w:t xml:space="preserve">la delibera di approvazione e attuazione del progetto da parte del Collegio Docenti del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Pr="00546A82">
              <w:rPr>
                <w:rFonts w:asciiTheme="minorHAnsi" w:hAnsiTheme="minorHAnsi" w:cstheme="minorHAnsi"/>
                <w:sz w:val="22"/>
                <w:szCs w:val="22"/>
              </w:rPr>
              <w:t xml:space="preserve"> n.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Pr="00546A82">
              <w:rPr>
                <w:rFonts w:asciiTheme="minorHAnsi" w:hAnsiTheme="minorHAnsi" w:cstheme="minorHAnsi"/>
                <w:sz w:val="22"/>
                <w:szCs w:val="22"/>
              </w:rPr>
              <w:t xml:space="preserve"> e del Consiglio di Istituto del </w:t>
            </w:r>
            <w:proofErr w:type="spellStart"/>
            <w:r w:rsidR="00F8706E">
              <w:rPr>
                <w:rFonts w:asciiTheme="minorHAnsi" w:hAnsiTheme="minorHAnsi" w:cstheme="minorHAnsi"/>
                <w:sz w:val="22"/>
                <w:szCs w:val="22"/>
              </w:rPr>
              <w:t>………</w:t>
            </w:r>
            <w:proofErr w:type="spellEnd"/>
            <w:r w:rsidRPr="00546A82">
              <w:rPr>
                <w:rFonts w:asciiTheme="minorHAnsi" w:hAnsiTheme="minorHAnsi" w:cstheme="minorHAnsi"/>
                <w:sz w:val="22"/>
                <w:szCs w:val="22"/>
              </w:rPr>
              <w:t xml:space="preserve"> delibera n. </w:t>
            </w:r>
            <w:proofErr w:type="spellStart"/>
            <w:r w:rsidR="00F8706E">
              <w:rPr>
                <w:rFonts w:asciiTheme="minorHAnsi" w:hAnsiTheme="minorHAnsi" w:cstheme="minorHAnsi"/>
                <w:sz w:val="22"/>
                <w:szCs w:val="22"/>
              </w:rPr>
              <w:t>………</w:t>
            </w:r>
            <w:proofErr w:type="spellEnd"/>
          </w:p>
        </w:tc>
      </w:tr>
      <w:tr w:rsidR="00546D7E" w:rsidRPr="00546A82" w:rsidTr="004E7BF6">
        <w:tc>
          <w:tcPr>
            <w:tcW w:w="1418" w:type="dxa"/>
          </w:tcPr>
          <w:p w:rsidR="00546D7E" w:rsidRPr="00546A82" w:rsidRDefault="00546D7E" w:rsidP="008176D9">
            <w:pPr>
              <w:jc w:val="center"/>
              <w:rPr>
                <w:rFonts w:cstheme="minorHAnsi"/>
                <w:b/>
                <w:i/>
              </w:rPr>
            </w:pPr>
            <w:r w:rsidRPr="00546A82">
              <w:rPr>
                <w:rFonts w:asciiTheme="minorHAnsi" w:hAnsiTheme="minorHAnsi" w:cstheme="minorHAnsi"/>
                <w:b/>
                <w:i/>
              </w:rPr>
              <w:t>Considerat</w:t>
            </w:r>
            <w:r>
              <w:rPr>
                <w:rFonts w:asciiTheme="minorHAnsi" w:hAnsiTheme="minorHAnsi" w:cstheme="minorHAnsi"/>
                <w:b/>
                <w:i/>
              </w:rPr>
              <w:t>a</w:t>
            </w:r>
          </w:p>
        </w:tc>
        <w:tc>
          <w:tcPr>
            <w:tcW w:w="8363" w:type="dxa"/>
          </w:tcPr>
          <w:p w:rsidR="00546D7E" w:rsidRPr="00546A82" w:rsidRDefault="00546D7E" w:rsidP="00687E5B">
            <w:pPr>
              <w:pStyle w:val="Articolo"/>
              <w:spacing w:after="0"/>
              <w:contextualSpacing w:val="0"/>
              <w:jc w:val="both"/>
              <w:rPr>
                <w:rFonts w:cstheme="minorHAnsi"/>
              </w:rPr>
            </w:pPr>
            <w:r w:rsidRPr="00546D7E">
              <w:rPr>
                <w:b w:val="0"/>
                <w:bCs w:val="0"/>
                <w:sz w:val="22"/>
                <w:szCs w:val="22"/>
              </w:rPr>
              <w:t>la necessità di adottare un sistema di contabilità separata (o una codificazione contabile adeguata) e informatizzata per tutte le transazioni relative al progetto per assicurare la tracciabilità dell’utilizzo delle risorse del PNRR;</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il decreto di assunzione in bilancio del progetto PNRR Piano “Scuola 4.0” – Azione 1 </w:t>
            </w:r>
            <w:proofErr w:type="spellStart"/>
            <w:r w:rsidRPr="00546A82">
              <w:rPr>
                <w:rFonts w:asciiTheme="minorHAnsi" w:hAnsiTheme="minorHAnsi" w:cstheme="minorHAnsi"/>
                <w:sz w:val="22"/>
                <w:szCs w:val="22"/>
              </w:rPr>
              <w:t>Next</w:t>
            </w:r>
            <w:proofErr w:type="spellEnd"/>
            <w:r w:rsidRPr="00546A82">
              <w:rPr>
                <w:rFonts w:asciiTheme="minorHAnsi" w:hAnsiTheme="minorHAnsi" w:cstheme="minorHAnsi"/>
                <w:sz w:val="22"/>
                <w:szCs w:val="22"/>
              </w:rPr>
              <w:t xml:space="preserve"> </w:t>
            </w:r>
          </w:p>
          <w:p w:rsidR="005A4096" w:rsidRPr="00546A82" w:rsidRDefault="005A4096"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Generation </w:t>
            </w:r>
            <w:proofErr w:type="spellStart"/>
            <w:r w:rsidRPr="00546A82">
              <w:rPr>
                <w:rFonts w:asciiTheme="minorHAnsi" w:hAnsiTheme="minorHAnsi" w:cstheme="minorHAnsi"/>
                <w:sz w:val="22"/>
                <w:szCs w:val="22"/>
              </w:rPr>
              <w:t>Class</w:t>
            </w:r>
            <w:r w:rsidR="005050A0">
              <w:rPr>
                <w:rFonts w:asciiTheme="minorHAnsi" w:hAnsiTheme="minorHAnsi" w:cstheme="minorHAnsi"/>
                <w:sz w:val="22"/>
                <w:szCs w:val="22"/>
              </w:rPr>
              <w:t>rooms</w:t>
            </w:r>
            <w:r w:rsidRPr="00546A82">
              <w:rPr>
                <w:rFonts w:asciiTheme="minorHAnsi" w:hAnsiTheme="minorHAnsi" w:cstheme="minorHAnsi"/>
                <w:sz w:val="22"/>
                <w:szCs w:val="22"/>
              </w:rPr>
              <w:t>–</w:t>
            </w:r>
            <w:proofErr w:type="spellEnd"/>
            <w:r w:rsidRPr="00546A82">
              <w:rPr>
                <w:rFonts w:asciiTheme="minorHAnsi" w:hAnsiTheme="minorHAnsi" w:cstheme="minorHAnsi"/>
                <w:sz w:val="22"/>
                <w:szCs w:val="22"/>
              </w:rPr>
              <w:t xml:space="preserve"> D.M. n. 218/2022 – Codice identificativo del progetto: </w:t>
            </w:r>
          </w:p>
          <w:p w:rsidR="005A4096" w:rsidRPr="00546A82" w:rsidRDefault="005A4096" w:rsidP="00687E5B">
            <w:pPr>
              <w:ind w:left="709" w:hanging="709"/>
              <w:jc w:val="both"/>
              <w:rPr>
                <w:rFonts w:asciiTheme="minorHAnsi" w:hAnsiTheme="minorHAnsi" w:cstheme="minorHAnsi"/>
                <w:sz w:val="22"/>
                <w:szCs w:val="22"/>
              </w:rPr>
            </w:pPr>
            <w:r w:rsidRPr="00546A82">
              <w:rPr>
                <w:rFonts w:asciiTheme="minorHAnsi" w:hAnsiTheme="minorHAnsi" w:cstheme="minorHAnsi"/>
                <w:b/>
                <w:bCs/>
                <w:sz w:val="22"/>
                <w:szCs w:val="22"/>
              </w:rPr>
              <w:t>M4C1I3.2-2022-961-P-</w:t>
            </w:r>
            <w:r w:rsidR="00F8706E">
              <w:rPr>
                <w:rFonts w:asciiTheme="minorHAnsi" w:hAnsiTheme="minorHAnsi" w:cstheme="minorHAnsi"/>
                <w:b/>
                <w:bCs/>
                <w:sz w:val="22"/>
                <w:szCs w:val="22"/>
              </w:rPr>
              <w:t>………</w:t>
            </w:r>
            <w:r w:rsidRPr="00546A82">
              <w:rPr>
                <w:rFonts w:asciiTheme="minorHAnsi" w:hAnsiTheme="minorHAnsi" w:cstheme="minorHAnsi"/>
                <w:b/>
                <w:bCs/>
                <w:sz w:val="22"/>
                <w:szCs w:val="22"/>
              </w:rPr>
              <w:t xml:space="preserve">   </w:t>
            </w:r>
            <w:r w:rsidRPr="00546A82">
              <w:rPr>
                <w:rFonts w:asciiTheme="minorHAnsi" w:hAnsiTheme="minorHAnsi" w:cstheme="minorHAnsi"/>
                <w:sz w:val="22"/>
                <w:szCs w:val="22"/>
              </w:rPr>
              <w:t xml:space="preserve">CUP: </w:t>
            </w:r>
            <w:proofErr w:type="spellStart"/>
            <w:r w:rsidR="00F8706E">
              <w:rPr>
                <w:rFonts w:asciiTheme="minorHAnsi" w:eastAsia="Arial Unicode MS" w:hAnsiTheme="minorHAnsi" w:cstheme="minorHAnsi"/>
                <w:b/>
                <w:bCs/>
                <w:iCs/>
                <w:sz w:val="22"/>
                <w:szCs w:val="22"/>
              </w:rPr>
              <w:t>………</w:t>
            </w:r>
            <w:proofErr w:type="spellEnd"/>
            <w:r w:rsidRPr="00546A82">
              <w:rPr>
                <w:rFonts w:asciiTheme="minorHAnsi" w:eastAsia="Arial Unicode MS" w:hAnsiTheme="minorHAnsi" w:cstheme="minorHAnsi"/>
                <w:b/>
                <w:bCs/>
                <w:iCs/>
                <w:sz w:val="22"/>
                <w:szCs w:val="22"/>
              </w:rPr>
              <w:t xml:space="preserve"> </w:t>
            </w:r>
            <w:r w:rsidRPr="00546A82">
              <w:rPr>
                <w:rFonts w:asciiTheme="minorHAnsi" w:hAnsiTheme="minorHAnsi" w:cstheme="minorHAnsi"/>
                <w:sz w:val="22"/>
                <w:szCs w:val="22"/>
              </w:rPr>
              <w:t>nell’aggregato A03</w:t>
            </w:r>
            <w:r w:rsidR="00F8706E">
              <w:rPr>
                <w:rFonts w:asciiTheme="minorHAnsi" w:hAnsiTheme="minorHAnsi" w:cstheme="minorHAnsi"/>
                <w:sz w:val="22"/>
                <w:szCs w:val="22"/>
              </w:rPr>
              <w:t>……….</w:t>
            </w:r>
            <w:r w:rsidRPr="00546A82">
              <w:rPr>
                <w:rFonts w:asciiTheme="minorHAnsi" w:hAnsiTheme="minorHAnsi" w:cstheme="minorHAnsi"/>
                <w:sz w:val="22"/>
                <w:szCs w:val="22"/>
              </w:rPr>
              <w:t xml:space="preserve"> </w:t>
            </w:r>
            <w:proofErr w:type="spellStart"/>
            <w:r w:rsidRPr="00546A82">
              <w:rPr>
                <w:rFonts w:asciiTheme="minorHAnsi" w:hAnsiTheme="minorHAnsi" w:cstheme="minorHAnsi"/>
                <w:sz w:val="22"/>
                <w:szCs w:val="22"/>
              </w:rPr>
              <w:t>prot</w:t>
            </w:r>
            <w:r w:rsidR="00F8706E">
              <w:rPr>
                <w:rFonts w:asciiTheme="minorHAnsi" w:hAnsiTheme="minorHAnsi" w:cstheme="minorHAnsi"/>
                <w:sz w:val="22"/>
                <w:szCs w:val="22"/>
              </w:rPr>
              <w:t>……</w:t>
            </w:r>
            <w:proofErr w:type="spellEnd"/>
            <w:r w:rsidRPr="00546A82">
              <w:rPr>
                <w:rFonts w:asciiTheme="minorHAnsi" w:hAnsiTheme="minorHAnsi" w:cstheme="minorHAnsi"/>
                <w:sz w:val="22"/>
                <w:szCs w:val="22"/>
              </w:rPr>
              <w:t xml:space="preserve"> </w:t>
            </w:r>
          </w:p>
          <w:p w:rsidR="005A4096" w:rsidRPr="00546A82" w:rsidRDefault="005A4096" w:rsidP="00687E5B">
            <w:pPr>
              <w:ind w:left="709" w:hanging="709"/>
              <w:jc w:val="both"/>
              <w:rPr>
                <w:rFonts w:asciiTheme="minorHAnsi" w:hAnsiTheme="minorHAnsi" w:cstheme="minorHAnsi"/>
                <w:bCs/>
                <w:sz w:val="22"/>
                <w:szCs w:val="22"/>
              </w:rPr>
            </w:pPr>
            <w:r w:rsidRPr="00546A82">
              <w:rPr>
                <w:rFonts w:asciiTheme="minorHAnsi" w:hAnsiTheme="minorHAnsi" w:cstheme="minorHAnsi"/>
                <w:sz w:val="22"/>
                <w:szCs w:val="22"/>
              </w:rPr>
              <w:t xml:space="preserve">del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p>
        </w:tc>
      </w:tr>
      <w:tr w:rsidR="001C7FD3" w:rsidRPr="00546A82" w:rsidTr="004E7BF6">
        <w:tc>
          <w:tcPr>
            <w:tcW w:w="1418" w:type="dxa"/>
          </w:tcPr>
          <w:p w:rsidR="001C7FD3" w:rsidRPr="00546A82" w:rsidRDefault="001C7FD3" w:rsidP="008176D9">
            <w:pPr>
              <w:jc w:val="center"/>
              <w:rPr>
                <w:rFonts w:cstheme="minorHAnsi"/>
                <w:b/>
                <w:i/>
              </w:rPr>
            </w:pPr>
            <w:r w:rsidRPr="00546A82">
              <w:rPr>
                <w:rFonts w:asciiTheme="minorHAnsi" w:hAnsiTheme="minorHAnsi" w:cstheme="minorHAnsi"/>
                <w:b/>
                <w:i/>
              </w:rPr>
              <w:t>Considerat</w:t>
            </w:r>
            <w:r>
              <w:rPr>
                <w:rFonts w:asciiTheme="minorHAnsi" w:hAnsiTheme="minorHAnsi" w:cstheme="minorHAnsi"/>
                <w:b/>
                <w:i/>
              </w:rPr>
              <w:t>a</w:t>
            </w:r>
          </w:p>
        </w:tc>
        <w:tc>
          <w:tcPr>
            <w:tcW w:w="8363" w:type="dxa"/>
          </w:tcPr>
          <w:p w:rsidR="001C7FD3" w:rsidRPr="001C7FD3" w:rsidRDefault="001C7FD3" w:rsidP="00687E5B">
            <w:pPr>
              <w:pStyle w:val="Articolo"/>
              <w:spacing w:after="0"/>
              <w:contextualSpacing w:val="0"/>
              <w:jc w:val="both"/>
              <w:rPr>
                <w:rFonts w:asciiTheme="minorHAnsi" w:hAnsiTheme="minorHAnsi" w:cstheme="minorHAnsi"/>
                <w:bCs w:val="0"/>
                <w:sz w:val="22"/>
                <w:szCs w:val="22"/>
              </w:rPr>
            </w:pPr>
            <w:r w:rsidRPr="001C7FD3">
              <w:rPr>
                <w:rFonts w:asciiTheme="minorHAnsi" w:hAnsiTheme="minorHAnsi" w:cstheme="minorHAnsi"/>
                <w:b w:val="0"/>
                <w:sz w:val="22"/>
                <w:szCs w:val="22"/>
              </w:rPr>
              <w:t>la necessità, di avvalersi della collaborazione di figure professionali, in possesso di idonei requisiti per l’affidamento de</w:t>
            </w:r>
            <w:r w:rsidR="00F8706E">
              <w:rPr>
                <w:rFonts w:asciiTheme="minorHAnsi" w:hAnsiTheme="minorHAnsi" w:cstheme="minorHAnsi"/>
                <w:b w:val="0"/>
                <w:sz w:val="22"/>
                <w:szCs w:val="22"/>
              </w:rPr>
              <w:t>gli incarichi relativo al gruppo operativo di progetto</w:t>
            </w:r>
            <w:r w:rsidRPr="001C7FD3">
              <w:rPr>
                <w:rFonts w:asciiTheme="minorHAnsi" w:hAnsiTheme="minorHAnsi" w:cstheme="minorHAnsi"/>
                <w:b w:val="0"/>
                <w:sz w:val="22"/>
                <w:szCs w:val="22"/>
              </w:rPr>
              <w:t>;</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Visto</w:t>
            </w:r>
          </w:p>
        </w:tc>
        <w:tc>
          <w:tcPr>
            <w:tcW w:w="8363" w:type="dxa"/>
          </w:tcPr>
          <w:p w:rsidR="000E7B19" w:rsidRPr="00546A82" w:rsidRDefault="0040083C"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l’Avviso di selezione </w:t>
            </w:r>
            <w:proofErr w:type="spellStart"/>
            <w:r w:rsidRPr="00546A82">
              <w:rPr>
                <w:rFonts w:asciiTheme="minorHAnsi" w:hAnsiTheme="minorHAnsi" w:cstheme="minorHAnsi"/>
                <w:sz w:val="22"/>
                <w:szCs w:val="22"/>
              </w:rPr>
              <w:t>prot</w:t>
            </w:r>
            <w:proofErr w:type="spellEnd"/>
            <w:r w:rsidRPr="00546A82">
              <w:rPr>
                <w:rFonts w:asciiTheme="minorHAnsi" w:hAnsiTheme="minorHAnsi" w:cstheme="minorHAnsi"/>
                <w:sz w:val="22"/>
                <w:szCs w:val="22"/>
              </w:rPr>
              <w:t xml:space="preserve">. n. </w:t>
            </w:r>
            <w:r w:rsidR="00F8706E">
              <w:rPr>
                <w:rFonts w:asciiTheme="minorHAnsi" w:hAnsiTheme="minorHAnsi" w:cstheme="minorHAnsi"/>
                <w:sz w:val="22"/>
                <w:szCs w:val="22"/>
              </w:rPr>
              <w:t>….</w:t>
            </w:r>
            <w:r w:rsidRPr="00546A82">
              <w:rPr>
                <w:rFonts w:asciiTheme="minorHAnsi" w:hAnsiTheme="minorHAnsi" w:cstheme="minorHAnsi"/>
                <w:sz w:val="22"/>
                <w:szCs w:val="22"/>
              </w:rPr>
              <w:t xml:space="preserve">, pubblicato dall’Istituzione Scolastica in data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513D12" w:rsidRPr="00546A82">
              <w:rPr>
                <w:rFonts w:asciiTheme="minorHAnsi" w:hAnsiTheme="minorHAnsi" w:cstheme="minorHAnsi"/>
                <w:sz w:val="22"/>
                <w:szCs w:val="22"/>
              </w:rPr>
              <w:t>,</w:t>
            </w:r>
            <w:r w:rsidR="000E7B19" w:rsidRPr="00546A82">
              <w:rPr>
                <w:rFonts w:asciiTheme="minorHAnsi" w:hAnsiTheme="minorHAnsi" w:cstheme="minorHAnsi"/>
                <w:sz w:val="22"/>
                <w:szCs w:val="22"/>
              </w:rPr>
              <w:t xml:space="preserve"> </w:t>
            </w:r>
          </w:p>
          <w:p w:rsidR="0040083C" w:rsidRPr="00546A82" w:rsidRDefault="00513D12"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che fissava alle ore 13.00 del 24/4/2023 il termine per la presentazione delle candidature</w:t>
            </w:r>
            <w:r w:rsidR="0040083C" w:rsidRPr="00546A82">
              <w:rPr>
                <w:rFonts w:asciiTheme="minorHAnsi" w:hAnsiTheme="minorHAnsi" w:cstheme="minorHAnsi"/>
                <w:sz w:val="22"/>
                <w:szCs w:val="22"/>
              </w:rPr>
              <w:t>;</w:t>
            </w:r>
          </w:p>
        </w:tc>
      </w:tr>
      <w:tr w:rsidR="00546A82" w:rsidRPr="00546A82" w:rsidTr="004E7BF6">
        <w:tc>
          <w:tcPr>
            <w:tcW w:w="1418" w:type="dxa"/>
          </w:tcPr>
          <w:p w:rsidR="00513D12" w:rsidRPr="00546A82" w:rsidRDefault="00513D12" w:rsidP="008176D9">
            <w:pPr>
              <w:jc w:val="center"/>
              <w:rPr>
                <w:rFonts w:cstheme="minorHAnsi"/>
                <w:b/>
                <w:i/>
              </w:rPr>
            </w:pPr>
            <w:r w:rsidRPr="00546A82">
              <w:rPr>
                <w:rFonts w:asciiTheme="minorHAnsi" w:hAnsiTheme="minorHAnsi" w:cstheme="minorHAnsi"/>
                <w:b/>
                <w:i/>
              </w:rPr>
              <w:t>Considerato</w:t>
            </w:r>
          </w:p>
        </w:tc>
        <w:tc>
          <w:tcPr>
            <w:tcW w:w="8363" w:type="dxa"/>
          </w:tcPr>
          <w:p w:rsidR="00513D12" w:rsidRPr="00546A82" w:rsidRDefault="00513D12"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che occorre procedere alla valutazione delle candidature pervenute, sulla base dei criteri di </w:t>
            </w:r>
          </w:p>
          <w:p w:rsidR="00F8706E" w:rsidRDefault="00513D12"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valutazione inseriti nell’Avviso, al fine di individuare i candidati idonei allo svolgimento </w:t>
            </w:r>
          </w:p>
          <w:p w:rsidR="00513D12" w:rsidRPr="00546A82" w:rsidRDefault="00513D12" w:rsidP="00687E5B">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delle attività come sopra delineate;</w:t>
            </w:r>
          </w:p>
        </w:tc>
      </w:tr>
      <w:tr w:rsidR="00546A82" w:rsidRPr="00546A82" w:rsidTr="004E7BF6">
        <w:tc>
          <w:tcPr>
            <w:tcW w:w="1418" w:type="dxa"/>
          </w:tcPr>
          <w:p w:rsidR="00513D12" w:rsidRPr="00546A82" w:rsidRDefault="00340D39" w:rsidP="008176D9">
            <w:pPr>
              <w:jc w:val="center"/>
              <w:rPr>
                <w:rFonts w:cstheme="minorHAnsi"/>
                <w:b/>
                <w:i/>
              </w:rPr>
            </w:pPr>
            <w:r>
              <w:rPr>
                <w:rFonts w:asciiTheme="minorHAnsi" w:hAnsiTheme="minorHAnsi" w:cstheme="minorHAnsi"/>
                <w:b/>
                <w:i/>
              </w:rPr>
              <w:t>Visto</w:t>
            </w:r>
          </w:p>
        </w:tc>
        <w:tc>
          <w:tcPr>
            <w:tcW w:w="8363" w:type="dxa"/>
          </w:tcPr>
          <w:p w:rsidR="00340D39" w:rsidRDefault="00340D39" w:rsidP="00687E5B">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Il decreto </w:t>
            </w:r>
            <w:proofErr w:type="spellStart"/>
            <w:r>
              <w:rPr>
                <w:rFonts w:asciiTheme="minorHAnsi" w:hAnsiTheme="minorHAnsi" w:cstheme="minorHAnsi"/>
                <w:sz w:val="22"/>
                <w:szCs w:val="22"/>
              </w:rPr>
              <w:t>prot</w:t>
            </w:r>
            <w:proofErr w:type="spellEnd"/>
            <w:r>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r>
              <w:rPr>
                <w:rFonts w:asciiTheme="minorHAnsi" w:hAnsiTheme="minorHAnsi" w:cstheme="minorHAnsi"/>
                <w:sz w:val="22"/>
                <w:szCs w:val="22"/>
              </w:rPr>
              <w:t>del</w:t>
            </w:r>
            <w:proofErr w:type="spellEnd"/>
            <w:r>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Pr>
                <w:rFonts w:asciiTheme="minorHAnsi" w:hAnsiTheme="minorHAnsi" w:cstheme="minorHAnsi"/>
                <w:sz w:val="22"/>
                <w:szCs w:val="22"/>
              </w:rPr>
              <w:t xml:space="preserve"> per la nomina del</w:t>
            </w:r>
            <w:r w:rsidR="00513D12" w:rsidRPr="00546A82">
              <w:rPr>
                <w:rFonts w:asciiTheme="minorHAnsi" w:hAnsiTheme="minorHAnsi" w:cstheme="minorHAnsi"/>
                <w:sz w:val="22"/>
                <w:szCs w:val="22"/>
              </w:rPr>
              <w:t xml:space="preserve">la Commissione </w:t>
            </w:r>
            <w:r>
              <w:rPr>
                <w:rFonts w:asciiTheme="minorHAnsi" w:hAnsiTheme="minorHAnsi" w:cstheme="minorHAnsi"/>
                <w:sz w:val="22"/>
                <w:szCs w:val="22"/>
              </w:rPr>
              <w:t xml:space="preserve">di valutazione delle </w:t>
            </w:r>
          </w:p>
          <w:p w:rsidR="00513D12" w:rsidRPr="00546A82" w:rsidRDefault="00340D39" w:rsidP="00687E5B">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candidature pervenute di cui all’avviso </w:t>
            </w:r>
            <w:proofErr w:type="spellStart"/>
            <w:r>
              <w:rPr>
                <w:rFonts w:asciiTheme="minorHAnsi" w:hAnsiTheme="minorHAnsi" w:cstheme="minorHAnsi"/>
                <w:sz w:val="22"/>
                <w:szCs w:val="22"/>
              </w:rPr>
              <w:t>prot</w:t>
            </w:r>
            <w:proofErr w:type="spellEnd"/>
            <w:r>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Pr>
                <w:rFonts w:asciiTheme="minorHAnsi" w:hAnsiTheme="minorHAnsi" w:cstheme="minorHAnsi"/>
                <w:sz w:val="22"/>
                <w:szCs w:val="22"/>
              </w:rPr>
              <w:t xml:space="preserve"> del </w:t>
            </w:r>
            <w:r w:rsidR="00F8706E">
              <w:rPr>
                <w:rFonts w:asciiTheme="minorHAnsi" w:hAnsiTheme="minorHAnsi" w:cstheme="minorHAnsi"/>
                <w:sz w:val="22"/>
                <w:szCs w:val="22"/>
              </w:rPr>
              <w:t>…</w:t>
            </w:r>
            <w:r w:rsidR="00513D12" w:rsidRPr="00546A82">
              <w:rPr>
                <w:rFonts w:asciiTheme="minorHAnsi" w:hAnsiTheme="minorHAnsi" w:cstheme="minorHAnsi"/>
                <w:sz w:val="22"/>
                <w:szCs w:val="22"/>
              </w:rPr>
              <w:t>;</w:t>
            </w:r>
          </w:p>
        </w:tc>
      </w:tr>
      <w:tr w:rsidR="00340D39" w:rsidRPr="00546A82" w:rsidTr="004E7BF6">
        <w:tc>
          <w:tcPr>
            <w:tcW w:w="1418" w:type="dxa"/>
          </w:tcPr>
          <w:p w:rsidR="00340D39" w:rsidRDefault="00340D39" w:rsidP="008176D9">
            <w:pPr>
              <w:jc w:val="center"/>
              <w:rPr>
                <w:rFonts w:cstheme="minorHAnsi"/>
                <w:b/>
                <w:i/>
              </w:rPr>
            </w:pPr>
            <w:r w:rsidRPr="0003270C">
              <w:rPr>
                <w:rFonts w:asciiTheme="minorHAnsi" w:hAnsiTheme="minorHAnsi" w:cstheme="minorHAnsi"/>
                <w:b/>
                <w:i/>
              </w:rPr>
              <w:t>Vist</w:t>
            </w:r>
            <w:r w:rsidR="00D5017C" w:rsidRPr="0003270C">
              <w:rPr>
                <w:rFonts w:asciiTheme="minorHAnsi" w:hAnsiTheme="minorHAnsi" w:cstheme="minorHAnsi"/>
                <w:b/>
                <w:i/>
              </w:rPr>
              <w:t>a</w:t>
            </w:r>
          </w:p>
        </w:tc>
        <w:tc>
          <w:tcPr>
            <w:tcW w:w="8363" w:type="dxa"/>
          </w:tcPr>
          <w:p w:rsidR="00F8706E" w:rsidRDefault="00340D39" w:rsidP="00687E5B">
            <w:pPr>
              <w:ind w:left="709" w:hanging="709"/>
              <w:jc w:val="both"/>
              <w:rPr>
                <w:rFonts w:asciiTheme="minorHAnsi" w:hAnsiTheme="minorHAnsi" w:cstheme="minorHAnsi"/>
                <w:sz w:val="22"/>
                <w:szCs w:val="22"/>
              </w:rPr>
            </w:pPr>
            <w:r w:rsidRPr="00D5017C">
              <w:rPr>
                <w:rFonts w:asciiTheme="minorHAnsi" w:hAnsiTheme="minorHAnsi" w:cstheme="minorHAnsi"/>
                <w:sz w:val="22"/>
                <w:szCs w:val="22"/>
              </w:rPr>
              <w:t xml:space="preserve">L’assenza di incompatibilità dei componenti della </w:t>
            </w:r>
            <w:r w:rsidR="00D5017C" w:rsidRPr="00D5017C">
              <w:rPr>
                <w:rFonts w:asciiTheme="minorHAnsi" w:hAnsiTheme="minorHAnsi" w:cstheme="minorHAnsi"/>
                <w:sz w:val="22"/>
                <w:szCs w:val="22"/>
              </w:rPr>
              <w:t>commissione di valutazione</w:t>
            </w:r>
            <w:r w:rsidR="00D5017C">
              <w:rPr>
                <w:rFonts w:asciiTheme="minorHAnsi" w:hAnsiTheme="minorHAnsi" w:cstheme="minorHAnsi"/>
                <w:sz w:val="22"/>
                <w:szCs w:val="22"/>
              </w:rPr>
              <w:t xml:space="preserve"> e dal </w:t>
            </w:r>
            <w:proofErr w:type="spellStart"/>
            <w:r w:rsidR="00D5017C">
              <w:rPr>
                <w:rFonts w:asciiTheme="minorHAnsi" w:hAnsiTheme="minorHAnsi" w:cstheme="minorHAnsi"/>
                <w:sz w:val="22"/>
                <w:szCs w:val="22"/>
              </w:rPr>
              <w:t>Rup</w:t>
            </w:r>
            <w:proofErr w:type="spellEnd"/>
            <w:r w:rsidR="00D5017C" w:rsidRPr="00D5017C">
              <w:rPr>
                <w:rFonts w:asciiTheme="minorHAnsi" w:hAnsiTheme="minorHAnsi" w:cstheme="minorHAnsi"/>
                <w:sz w:val="22"/>
                <w:szCs w:val="22"/>
              </w:rPr>
              <w:t xml:space="preserve"> </w:t>
            </w:r>
          </w:p>
          <w:p w:rsidR="00340D39" w:rsidRPr="00D5017C" w:rsidRDefault="00D5017C" w:rsidP="00687E5B">
            <w:pPr>
              <w:ind w:left="709" w:hanging="709"/>
              <w:jc w:val="both"/>
              <w:rPr>
                <w:rFonts w:asciiTheme="minorHAnsi" w:hAnsiTheme="minorHAnsi" w:cstheme="minorHAnsi"/>
                <w:sz w:val="22"/>
                <w:szCs w:val="22"/>
              </w:rPr>
            </w:pPr>
            <w:r w:rsidRPr="00D5017C">
              <w:rPr>
                <w:rFonts w:asciiTheme="minorHAnsi" w:hAnsiTheme="minorHAnsi" w:cstheme="minorHAnsi"/>
                <w:sz w:val="22"/>
                <w:szCs w:val="22"/>
              </w:rPr>
              <w:t>così come risulta dalle dichiarazioni p</w:t>
            </w:r>
            <w:r>
              <w:rPr>
                <w:rFonts w:asciiTheme="minorHAnsi" w:hAnsiTheme="minorHAnsi" w:cstheme="minorHAnsi"/>
                <w:sz w:val="22"/>
                <w:szCs w:val="22"/>
              </w:rPr>
              <w:t xml:space="preserve">resentate </w:t>
            </w:r>
            <w:r w:rsidRPr="00D5017C">
              <w:rPr>
                <w:rFonts w:asciiTheme="minorHAnsi" w:hAnsiTheme="minorHAnsi" w:cstheme="minorHAnsi"/>
                <w:sz w:val="22"/>
                <w:szCs w:val="22"/>
              </w:rPr>
              <w:t>dagli interessati</w:t>
            </w:r>
            <w:r>
              <w:rPr>
                <w:rFonts w:asciiTheme="minorHAnsi" w:hAnsiTheme="minorHAnsi" w:cstheme="minorHAnsi"/>
                <w:sz w:val="22"/>
                <w:szCs w:val="22"/>
              </w:rPr>
              <w:t xml:space="preserve"> assunte a protocollo</w:t>
            </w:r>
            <w:r w:rsidR="005B0829">
              <w:rPr>
                <w:rFonts w:asciiTheme="minorHAnsi" w:hAnsiTheme="minorHAnsi" w:cstheme="minorHAnsi"/>
                <w:sz w:val="22"/>
                <w:szCs w:val="22"/>
              </w:rPr>
              <w:t>;</w:t>
            </w:r>
          </w:p>
        </w:tc>
      </w:tr>
      <w:tr w:rsidR="00546A82" w:rsidRPr="00546A82" w:rsidTr="004E7BF6">
        <w:tc>
          <w:tcPr>
            <w:tcW w:w="1418" w:type="dxa"/>
          </w:tcPr>
          <w:p w:rsidR="00513D12" w:rsidRPr="00546A82" w:rsidRDefault="00D5017C" w:rsidP="008176D9">
            <w:pPr>
              <w:jc w:val="center"/>
              <w:rPr>
                <w:rFonts w:asciiTheme="minorHAnsi" w:hAnsiTheme="minorHAnsi" w:cstheme="minorHAnsi"/>
                <w:b/>
                <w:i/>
              </w:rPr>
            </w:pPr>
            <w:r>
              <w:rPr>
                <w:rFonts w:asciiTheme="minorHAnsi" w:hAnsiTheme="minorHAnsi" w:cstheme="minorHAnsi"/>
                <w:b/>
                <w:i/>
              </w:rPr>
              <w:t>Visto</w:t>
            </w:r>
            <w:r w:rsidR="00513D12" w:rsidRPr="00546A82">
              <w:rPr>
                <w:rFonts w:asciiTheme="minorHAnsi" w:hAnsiTheme="minorHAnsi" w:cstheme="minorHAnsi"/>
                <w:b/>
                <w:i/>
              </w:rPr>
              <w:t xml:space="preserve"> </w:t>
            </w:r>
          </w:p>
          <w:p w:rsidR="00513D12" w:rsidRPr="00546A82" w:rsidRDefault="00513D12" w:rsidP="008176D9">
            <w:pPr>
              <w:jc w:val="center"/>
              <w:rPr>
                <w:rFonts w:cstheme="minorHAnsi"/>
                <w:b/>
                <w:i/>
              </w:rPr>
            </w:pPr>
          </w:p>
        </w:tc>
        <w:tc>
          <w:tcPr>
            <w:tcW w:w="8363" w:type="dxa"/>
          </w:tcPr>
          <w:p w:rsidR="005B0829" w:rsidRDefault="00D5017C" w:rsidP="00687E5B">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Il verbale di selezione redatto dalla Commissione assunto al </w:t>
            </w:r>
            <w:r w:rsidRPr="00723189">
              <w:rPr>
                <w:rFonts w:asciiTheme="minorHAnsi" w:hAnsiTheme="minorHAnsi" w:cstheme="minorHAnsi"/>
                <w:sz w:val="22"/>
                <w:szCs w:val="22"/>
              </w:rPr>
              <w:t xml:space="preserve">protocollo </w:t>
            </w:r>
            <w:r w:rsidR="00723189" w:rsidRPr="00723189">
              <w:rPr>
                <w:rFonts w:asciiTheme="minorHAnsi" w:hAnsiTheme="minorHAnsi" w:cstheme="minorHAnsi"/>
                <w:sz w:val="22"/>
                <w:szCs w:val="22"/>
              </w:rPr>
              <w:t xml:space="preserve">n. </w:t>
            </w:r>
            <w:proofErr w:type="spellStart"/>
            <w:r w:rsidR="00F8706E">
              <w:rPr>
                <w:rFonts w:asciiTheme="minorHAnsi" w:hAnsiTheme="minorHAnsi" w:cstheme="minorHAnsi"/>
                <w:sz w:val="22"/>
                <w:szCs w:val="22"/>
              </w:rPr>
              <w:t>……</w:t>
            </w:r>
            <w:proofErr w:type="spellEnd"/>
            <w:r w:rsidRPr="00723189">
              <w:rPr>
                <w:rFonts w:asciiTheme="minorHAnsi" w:hAnsiTheme="minorHAnsi" w:cstheme="minorHAnsi"/>
                <w:sz w:val="22"/>
                <w:szCs w:val="22"/>
              </w:rPr>
              <w:t xml:space="preserve"> de</w:t>
            </w:r>
            <w:r w:rsidR="00723189" w:rsidRPr="00723189">
              <w:rPr>
                <w:rFonts w:asciiTheme="minorHAnsi" w:hAnsiTheme="minorHAnsi" w:cstheme="minorHAnsi"/>
                <w:sz w:val="22"/>
                <w:szCs w:val="22"/>
              </w:rPr>
              <w:t xml:space="preserve">l </w:t>
            </w:r>
          </w:p>
          <w:p w:rsidR="00513D12" w:rsidRPr="00546A82" w:rsidRDefault="00F8706E" w:rsidP="00687E5B">
            <w:pPr>
              <w:ind w:left="709" w:hanging="709"/>
              <w:jc w:val="both"/>
              <w:rPr>
                <w:rFonts w:asciiTheme="minorHAnsi" w:hAnsiTheme="minorHAnsi" w:cstheme="minorHAnsi"/>
                <w:sz w:val="22"/>
                <w:szCs w:val="22"/>
              </w:rPr>
            </w:pPr>
            <w:proofErr w:type="spellStart"/>
            <w:r>
              <w:rPr>
                <w:rFonts w:asciiTheme="minorHAnsi" w:hAnsiTheme="minorHAnsi" w:cstheme="minorHAnsi"/>
                <w:sz w:val="22"/>
                <w:szCs w:val="22"/>
              </w:rPr>
              <w:t>……</w:t>
            </w:r>
            <w:proofErr w:type="spellEnd"/>
            <w:r w:rsidR="005B0829">
              <w:rPr>
                <w:rFonts w:asciiTheme="minorHAnsi" w:hAnsiTheme="minorHAnsi" w:cstheme="minorHAnsi"/>
                <w:sz w:val="22"/>
                <w:szCs w:val="22"/>
              </w:rPr>
              <w:t>;</w:t>
            </w:r>
          </w:p>
        </w:tc>
      </w:tr>
      <w:tr w:rsidR="005B0829" w:rsidRPr="00546A82" w:rsidTr="004E7BF6">
        <w:tc>
          <w:tcPr>
            <w:tcW w:w="1418" w:type="dxa"/>
          </w:tcPr>
          <w:p w:rsidR="005B0829" w:rsidRDefault="005B0829" w:rsidP="0003270C">
            <w:pPr>
              <w:jc w:val="center"/>
              <w:rPr>
                <w:rFonts w:cstheme="minorHAnsi"/>
                <w:b/>
                <w:i/>
              </w:rPr>
            </w:pPr>
            <w:r>
              <w:rPr>
                <w:rFonts w:asciiTheme="minorHAnsi" w:hAnsiTheme="minorHAnsi" w:cstheme="minorHAnsi"/>
                <w:b/>
                <w:i/>
              </w:rPr>
              <w:t>Visto</w:t>
            </w:r>
            <w:r w:rsidRPr="00546A82">
              <w:rPr>
                <w:rFonts w:asciiTheme="minorHAnsi" w:hAnsiTheme="minorHAnsi" w:cstheme="minorHAnsi"/>
                <w:b/>
                <w:i/>
              </w:rPr>
              <w:t xml:space="preserve"> </w:t>
            </w:r>
          </w:p>
        </w:tc>
        <w:tc>
          <w:tcPr>
            <w:tcW w:w="8363" w:type="dxa"/>
          </w:tcPr>
          <w:p w:rsidR="005B0829" w:rsidRDefault="005B0829" w:rsidP="00687E5B">
            <w:pPr>
              <w:ind w:left="709" w:hanging="709"/>
              <w:jc w:val="both"/>
              <w:rPr>
                <w:rFonts w:cstheme="minorHAnsi"/>
              </w:rPr>
            </w:pPr>
            <w:r>
              <w:rPr>
                <w:rFonts w:asciiTheme="minorHAnsi" w:hAnsiTheme="minorHAnsi" w:cstheme="minorHAnsi"/>
                <w:sz w:val="22"/>
                <w:szCs w:val="22"/>
              </w:rPr>
              <w:t xml:space="preserve">Il decreto di pubblicazione graduatoria provvisoria </w:t>
            </w:r>
            <w:proofErr w:type="spellStart"/>
            <w:r w:rsidRPr="00723189">
              <w:rPr>
                <w:rFonts w:asciiTheme="minorHAnsi" w:hAnsiTheme="minorHAnsi" w:cstheme="minorHAnsi"/>
                <w:sz w:val="22"/>
                <w:szCs w:val="22"/>
              </w:rPr>
              <w:t>prot</w:t>
            </w:r>
            <w:proofErr w:type="spellEnd"/>
            <w:r>
              <w:rPr>
                <w:rFonts w:asciiTheme="minorHAnsi" w:hAnsiTheme="minorHAnsi" w:cstheme="minorHAnsi"/>
                <w:sz w:val="22"/>
                <w:szCs w:val="22"/>
              </w:rPr>
              <w:t xml:space="preserve">. </w:t>
            </w:r>
            <w:r w:rsidRPr="00723189">
              <w:rPr>
                <w:rFonts w:asciiTheme="minorHAnsi" w:hAnsiTheme="minorHAnsi" w:cstheme="minorHAnsi"/>
                <w:sz w:val="22"/>
                <w:szCs w:val="22"/>
              </w:rPr>
              <w:t xml:space="preserve">n.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Pr="00723189">
              <w:rPr>
                <w:rFonts w:asciiTheme="minorHAnsi" w:hAnsiTheme="minorHAnsi" w:cstheme="minorHAnsi"/>
                <w:sz w:val="22"/>
                <w:szCs w:val="22"/>
              </w:rPr>
              <w:t xml:space="preserve"> del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Pr>
                <w:rFonts w:asciiTheme="minorHAnsi" w:hAnsiTheme="minorHAnsi" w:cstheme="minorHAnsi"/>
                <w:sz w:val="22"/>
                <w:szCs w:val="22"/>
              </w:rPr>
              <w:t>;</w:t>
            </w:r>
          </w:p>
        </w:tc>
      </w:tr>
      <w:tr w:rsidR="005B0829" w:rsidRPr="00546A82" w:rsidTr="004E7BF6">
        <w:tc>
          <w:tcPr>
            <w:tcW w:w="1418" w:type="dxa"/>
          </w:tcPr>
          <w:p w:rsidR="005B0829" w:rsidRDefault="005B0829" w:rsidP="008176D9">
            <w:pPr>
              <w:jc w:val="center"/>
              <w:rPr>
                <w:rFonts w:cstheme="minorHAnsi"/>
                <w:b/>
                <w:i/>
              </w:rPr>
            </w:pPr>
            <w:r w:rsidRPr="00546A82">
              <w:rPr>
                <w:rFonts w:asciiTheme="minorHAnsi" w:hAnsiTheme="minorHAnsi" w:cstheme="minorHAnsi"/>
                <w:b/>
                <w:i/>
              </w:rPr>
              <w:t>Considerato</w:t>
            </w:r>
          </w:p>
        </w:tc>
        <w:tc>
          <w:tcPr>
            <w:tcW w:w="8363" w:type="dxa"/>
          </w:tcPr>
          <w:p w:rsidR="0055766A" w:rsidRDefault="005B0829" w:rsidP="00687E5B">
            <w:pPr>
              <w:ind w:left="709" w:hanging="709"/>
              <w:jc w:val="both"/>
              <w:rPr>
                <w:rFonts w:asciiTheme="minorHAnsi" w:hAnsiTheme="minorHAnsi" w:cstheme="minorHAnsi"/>
                <w:sz w:val="22"/>
                <w:szCs w:val="22"/>
              </w:rPr>
            </w:pPr>
            <w:r w:rsidRPr="005B0829">
              <w:rPr>
                <w:rFonts w:asciiTheme="minorHAnsi" w:hAnsiTheme="minorHAnsi" w:cstheme="minorHAnsi"/>
                <w:sz w:val="22"/>
                <w:szCs w:val="22"/>
              </w:rPr>
              <w:t xml:space="preserve">Che non sono pervenute istanze di ricorso avverso la graduatoria </w:t>
            </w:r>
            <w:r w:rsidR="0055766A">
              <w:rPr>
                <w:rFonts w:asciiTheme="minorHAnsi" w:hAnsiTheme="minorHAnsi" w:cstheme="minorHAnsi"/>
                <w:sz w:val="22"/>
                <w:szCs w:val="22"/>
              </w:rPr>
              <w:t xml:space="preserve">provvisoria </w:t>
            </w:r>
            <w:r w:rsidRPr="005B0829">
              <w:rPr>
                <w:rFonts w:asciiTheme="minorHAnsi" w:hAnsiTheme="minorHAnsi" w:cstheme="minorHAnsi"/>
                <w:sz w:val="22"/>
                <w:szCs w:val="22"/>
              </w:rPr>
              <w:t>pubblicata</w:t>
            </w:r>
            <w:r>
              <w:rPr>
                <w:rFonts w:asciiTheme="minorHAnsi" w:hAnsiTheme="minorHAnsi" w:cstheme="minorHAnsi"/>
                <w:sz w:val="22"/>
                <w:szCs w:val="22"/>
              </w:rPr>
              <w:t xml:space="preserve"> in </w:t>
            </w:r>
          </w:p>
          <w:p w:rsidR="005B0829" w:rsidRDefault="0055766A" w:rsidP="00687E5B">
            <w:pPr>
              <w:ind w:left="709" w:hanging="709"/>
              <w:jc w:val="both"/>
              <w:rPr>
                <w:rFonts w:cstheme="minorHAnsi"/>
              </w:rPr>
            </w:pPr>
            <w:r>
              <w:rPr>
                <w:rFonts w:asciiTheme="minorHAnsi" w:hAnsiTheme="minorHAnsi" w:cstheme="minorHAnsi"/>
                <w:sz w:val="22"/>
                <w:szCs w:val="22"/>
              </w:rPr>
              <w:t>d</w:t>
            </w:r>
            <w:r w:rsidR="005B0829">
              <w:rPr>
                <w:rFonts w:asciiTheme="minorHAnsi" w:hAnsiTheme="minorHAnsi" w:cstheme="minorHAnsi"/>
                <w:sz w:val="22"/>
                <w:szCs w:val="22"/>
              </w:rPr>
              <w:t>ata</w:t>
            </w:r>
            <w:r>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p>
        </w:tc>
      </w:tr>
      <w:tr w:rsidR="008A2F0F" w:rsidRPr="00546A82" w:rsidTr="004E7BF6">
        <w:tc>
          <w:tcPr>
            <w:tcW w:w="1418" w:type="dxa"/>
          </w:tcPr>
          <w:p w:rsidR="008A2F0F" w:rsidRPr="00546A82" w:rsidRDefault="008A2F0F" w:rsidP="0003270C">
            <w:pPr>
              <w:jc w:val="center"/>
              <w:rPr>
                <w:rFonts w:cstheme="minorHAnsi"/>
                <w:b/>
                <w:i/>
              </w:rPr>
            </w:pPr>
            <w:r>
              <w:rPr>
                <w:rFonts w:asciiTheme="minorHAnsi" w:hAnsiTheme="minorHAnsi" w:cstheme="minorHAnsi"/>
                <w:b/>
                <w:i/>
              </w:rPr>
              <w:t>Visto</w:t>
            </w:r>
          </w:p>
        </w:tc>
        <w:tc>
          <w:tcPr>
            <w:tcW w:w="8363" w:type="dxa"/>
          </w:tcPr>
          <w:p w:rsidR="008A2F0F" w:rsidRPr="005B0829" w:rsidRDefault="008A2F0F" w:rsidP="00687E5B">
            <w:pPr>
              <w:ind w:left="709" w:hanging="709"/>
              <w:jc w:val="both"/>
              <w:rPr>
                <w:rFonts w:cstheme="minorHAnsi"/>
              </w:rPr>
            </w:pPr>
            <w:r>
              <w:rPr>
                <w:rFonts w:asciiTheme="minorHAnsi" w:hAnsiTheme="minorHAnsi" w:cstheme="minorHAnsi"/>
                <w:sz w:val="22"/>
                <w:szCs w:val="22"/>
              </w:rPr>
              <w:t xml:space="preserve">Il decreto di pubblicazione graduatoria </w:t>
            </w:r>
            <w:r w:rsidR="0055766A">
              <w:rPr>
                <w:rFonts w:asciiTheme="minorHAnsi" w:hAnsiTheme="minorHAnsi" w:cstheme="minorHAnsi"/>
                <w:sz w:val="22"/>
                <w:szCs w:val="22"/>
              </w:rPr>
              <w:t>definitiva</w:t>
            </w:r>
            <w:r>
              <w:rPr>
                <w:rFonts w:asciiTheme="minorHAnsi" w:hAnsiTheme="minorHAnsi" w:cstheme="minorHAnsi"/>
                <w:sz w:val="22"/>
                <w:szCs w:val="22"/>
              </w:rPr>
              <w:t xml:space="preserve"> </w:t>
            </w:r>
            <w:proofErr w:type="spellStart"/>
            <w:r w:rsidRPr="00723189">
              <w:rPr>
                <w:rFonts w:asciiTheme="minorHAnsi" w:hAnsiTheme="minorHAnsi" w:cstheme="minorHAnsi"/>
                <w:sz w:val="22"/>
                <w:szCs w:val="22"/>
              </w:rPr>
              <w:t>prot</w:t>
            </w:r>
            <w:proofErr w:type="spellEnd"/>
            <w:r>
              <w:rPr>
                <w:rFonts w:asciiTheme="minorHAnsi" w:hAnsiTheme="minorHAnsi" w:cstheme="minorHAnsi"/>
                <w:sz w:val="22"/>
                <w:szCs w:val="22"/>
              </w:rPr>
              <w:t xml:space="preserve">. </w:t>
            </w:r>
            <w:r w:rsidRPr="00723189">
              <w:rPr>
                <w:rFonts w:asciiTheme="minorHAnsi" w:hAnsiTheme="minorHAnsi" w:cstheme="minorHAnsi"/>
                <w:sz w:val="22"/>
                <w:szCs w:val="22"/>
              </w:rPr>
              <w:t xml:space="preserve">n. </w:t>
            </w:r>
            <w:proofErr w:type="spellStart"/>
            <w:r w:rsidR="00F8706E">
              <w:rPr>
                <w:rFonts w:asciiTheme="minorHAnsi" w:hAnsiTheme="minorHAnsi" w:cstheme="minorHAnsi"/>
                <w:sz w:val="22"/>
                <w:szCs w:val="22"/>
              </w:rPr>
              <w:t>……</w:t>
            </w:r>
            <w:proofErr w:type="spellEnd"/>
            <w:r w:rsidRPr="00723189">
              <w:rPr>
                <w:rFonts w:asciiTheme="minorHAnsi" w:hAnsiTheme="minorHAnsi" w:cstheme="minorHAnsi"/>
                <w:sz w:val="22"/>
                <w:szCs w:val="22"/>
              </w:rPr>
              <w:t xml:space="preserve"> del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Pr>
                <w:rFonts w:asciiTheme="minorHAnsi" w:hAnsiTheme="minorHAnsi" w:cstheme="minorHAnsi"/>
                <w:sz w:val="22"/>
                <w:szCs w:val="22"/>
              </w:rPr>
              <w:t>;</w:t>
            </w:r>
          </w:p>
        </w:tc>
      </w:tr>
      <w:tr w:rsidR="008A2F0F" w:rsidRPr="00546A82" w:rsidTr="004E7BF6">
        <w:tc>
          <w:tcPr>
            <w:tcW w:w="1418" w:type="dxa"/>
          </w:tcPr>
          <w:p w:rsidR="008A2F0F" w:rsidRDefault="008A2F0F" w:rsidP="008A2F0F">
            <w:pPr>
              <w:jc w:val="center"/>
              <w:rPr>
                <w:rFonts w:cstheme="minorHAnsi"/>
                <w:b/>
                <w:i/>
              </w:rPr>
            </w:pPr>
            <w:r w:rsidRPr="00546A82">
              <w:rPr>
                <w:rFonts w:asciiTheme="minorHAnsi" w:hAnsiTheme="minorHAnsi" w:cstheme="minorHAnsi"/>
                <w:b/>
                <w:i/>
              </w:rPr>
              <w:t>Considerato</w:t>
            </w:r>
          </w:p>
        </w:tc>
        <w:tc>
          <w:tcPr>
            <w:tcW w:w="8363" w:type="dxa"/>
          </w:tcPr>
          <w:p w:rsidR="008A2F0F" w:rsidRDefault="008A2F0F" w:rsidP="00687E5B">
            <w:pPr>
              <w:ind w:left="709" w:hanging="709"/>
              <w:jc w:val="both"/>
              <w:rPr>
                <w:rFonts w:ascii="Calibri" w:hAnsi="Calibri" w:cs="Calibri"/>
              </w:rPr>
            </w:pPr>
            <w:r w:rsidRPr="008A2F0F">
              <w:rPr>
                <w:rFonts w:asciiTheme="minorHAnsi" w:hAnsiTheme="minorHAnsi" w:cstheme="minorHAnsi"/>
                <w:sz w:val="22"/>
                <w:szCs w:val="22"/>
              </w:rPr>
              <w:t>che, in particolare, i</w:t>
            </w:r>
            <w:r w:rsidR="00984DC6">
              <w:rPr>
                <w:rFonts w:asciiTheme="minorHAnsi" w:hAnsiTheme="minorHAnsi" w:cstheme="minorHAnsi"/>
                <w:sz w:val="22"/>
                <w:szCs w:val="22"/>
              </w:rPr>
              <w:t xml:space="preserve">l </w:t>
            </w:r>
            <w:proofErr w:type="spellStart"/>
            <w:r w:rsidR="00F8706E">
              <w:rPr>
                <w:rFonts w:asciiTheme="minorHAnsi" w:hAnsiTheme="minorHAnsi" w:cstheme="minorHAnsi"/>
                <w:sz w:val="22"/>
                <w:szCs w:val="22"/>
              </w:rPr>
              <w:t>……………</w:t>
            </w:r>
            <w:proofErr w:type="spellEnd"/>
            <w:r w:rsidR="00984DC6">
              <w:rPr>
                <w:rFonts w:asciiTheme="minorHAnsi" w:hAnsiTheme="minorHAnsi" w:cstheme="minorHAnsi"/>
                <w:sz w:val="22"/>
                <w:szCs w:val="22"/>
              </w:rPr>
              <w:t>, i</w:t>
            </w:r>
            <w:r>
              <w:rPr>
                <w:rFonts w:asciiTheme="minorHAnsi" w:hAnsiTheme="minorHAnsi" w:cstheme="minorHAnsi"/>
                <w:sz w:val="22"/>
                <w:szCs w:val="22"/>
              </w:rPr>
              <w:t xml:space="preserve"> Prof.</w:t>
            </w:r>
            <w:r w:rsidR="00984DC6">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984DC6">
              <w:rPr>
                <w:rFonts w:asciiTheme="minorHAnsi" w:hAnsiTheme="minorHAnsi" w:cstheme="minorHAnsi"/>
                <w:sz w:val="22"/>
                <w:szCs w:val="22"/>
              </w:rPr>
              <w:t xml:space="preserve"> e</w:t>
            </w:r>
            <w:r>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p>
          <w:p w:rsidR="00984DC6" w:rsidRDefault="00984DC6" w:rsidP="00687E5B">
            <w:pPr>
              <w:ind w:left="709" w:hanging="709"/>
              <w:jc w:val="both"/>
              <w:rPr>
                <w:rFonts w:asciiTheme="minorHAnsi" w:hAnsiTheme="minorHAnsi" w:cstheme="minorHAnsi"/>
                <w:sz w:val="22"/>
                <w:szCs w:val="22"/>
              </w:rPr>
            </w:pPr>
            <w:r>
              <w:rPr>
                <w:rFonts w:asciiTheme="minorHAnsi" w:hAnsiTheme="minorHAnsi" w:cstheme="minorHAnsi"/>
                <w:sz w:val="22"/>
                <w:szCs w:val="22"/>
              </w:rPr>
              <w:t>sono</w:t>
            </w:r>
            <w:r w:rsidR="008A2F0F" w:rsidRPr="008A2F0F">
              <w:rPr>
                <w:rFonts w:asciiTheme="minorHAnsi" w:hAnsiTheme="minorHAnsi" w:cstheme="minorHAnsi"/>
                <w:sz w:val="22"/>
                <w:szCs w:val="22"/>
              </w:rPr>
              <w:t xml:space="preserve"> risultat</w:t>
            </w:r>
            <w:r>
              <w:rPr>
                <w:rFonts w:asciiTheme="minorHAnsi" w:hAnsiTheme="minorHAnsi" w:cstheme="minorHAnsi"/>
                <w:sz w:val="22"/>
                <w:szCs w:val="22"/>
              </w:rPr>
              <w:t>i</w:t>
            </w:r>
            <w:r w:rsidR="008A2F0F" w:rsidRPr="008A2F0F">
              <w:rPr>
                <w:rFonts w:asciiTheme="minorHAnsi" w:hAnsiTheme="minorHAnsi" w:cstheme="minorHAnsi"/>
                <w:sz w:val="22"/>
                <w:szCs w:val="22"/>
              </w:rPr>
              <w:t xml:space="preserve"> essere in posizione idonea ai fini della selezione in graduatoria</w:t>
            </w:r>
            <w:r w:rsidR="008A2F0F">
              <w:rPr>
                <w:rFonts w:asciiTheme="minorHAnsi" w:hAnsiTheme="minorHAnsi" w:cstheme="minorHAnsi"/>
                <w:sz w:val="22"/>
                <w:szCs w:val="22"/>
              </w:rPr>
              <w:t xml:space="preserve"> per l’incarico</w:t>
            </w:r>
            <w:r>
              <w:rPr>
                <w:rFonts w:asciiTheme="minorHAnsi" w:hAnsiTheme="minorHAnsi" w:cstheme="minorHAnsi"/>
                <w:sz w:val="22"/>
                <w:szCs w:val="22"/>
              </w:rPr>
              <w:t xml:space="preserve"> </w:t>
            </w:r>
          </w:p>
          <w:p w:rsidR="008A2F0F" w:rsidRDefault="008A2F0F" w:rsidP="00687E5B">
            <w:pPr>
              <w:ind w:left="709" w:hanging="709"/>
              <w:jc w:val="both"/>
              <w:rPr>
                <w:rFonts w:cstheme="minorHAnsi"/>
              </w:rPr>
            </w:pPr>
            <w:r>
              <w:rPr>
                <w:rFonts w:asciiTheme="minorHAnsi" w:hAnsiTheme="minorHAnsi" w:cstheme="minorHAnsi"/>
                <w:sz w:val="22"/>
                <w:szCs w:val="22"/>
              </w:rPr>
              <w:t>da progettista tecnico</w:t>
            </w:r>
            <w:r w:rsidRPr="008A2F0F">
              <w:rPr>
                <w:rFonts w:asciiTheme="minorHAnsi" w:hAnsiTheme="minorHAnsi" w:cstheme="minorHAnsi"/>
                <w:sz w:val="22"/>
                <w:szCs w:val="22"/>
              </w:rPr>
              <w:t>;</w:t>
            </w:r>
          </w:p>
        </w:tc>
      </w:tr>
      <w:tr w:rsidR="0003270C" w:rsidRPr="00546A82" w:rsidTr="004E7BF6">
        <w:tc>
          <w:tcPr>
            <w:tcW w:w="1418" w:type="dxa"/>
          </w:tcPr>
          <w:p w:rsidR="0003270C" w:rsidRPr="00546A82" w:rsidRDefault="0003270C" w:rsidP="008A2F0F">
            <w:pPr>
              <w:jc w:val="center"/>
              <w:rPr>
                <w:rFonts w:cstheme="minorHAnsi"/>
                <w:b/>
                <w:i/>
              </w:rPr>
            </w:pPr>
            <w:r w:rsidRPr="0003270C">
              <w:rPr>
                <w:rFonts w:asciiTheme="minorHAnsi" w:hAnsiTheme="minorHAnsi" w:cstheme="minorHAnsi"/>
                <w:b/>
                <w:i/>
              </w:rPr>
              <w:lastRenderedPageBreak/>
              <w:t>Vist</w:t>
            </w:r>
            <w:r w:rsidR="00E94B00">
              <w:rPr>
                <w:rFonts w:asciiTheme="minorHAnsi" w:hAnsiTheme="minorHAnsi" w:cstheme="minorHAnsi"/>
                <w:b/>
                <w:i/>
              </w:rPr>
              <w:t>e</w:t>
            </w:r>
          </w:p>
        </w:tc>
        <w:tc>
          <w:tcPr>
            <w:tcW w:w="8363" w:type="dxa"/>
          </w:tcPr>
          <w:p w:rsidR="0003270C" w:rsidRPr="008A2F0F" w:rsidRDefault="0003270C" w:rsidP="00687E5B">
            <w:pPr>
              <w:tabs>
                <w:tab w:val="left" w:pos="567"/>
              </w:tabs>
              <w:jc w:val="both"/>
              <w:rPr>
                <w:rFonts w:cstheme="minorHAnsi"/>
              </w:rPr>
            </w:pPr>
            <w:r w:rsidRPr="0003270C">
              <w:rPr>
                <w:rFonts w:asciiTheme="minorHAnsi" w:hAnsiTheme="minorHAnsi" w:cstheme="minorHAnsi"/>
                <w:sz w:val="22"/>
                <w:szCs w:val="22"/>
              </w:rPr>
              <w:t>l</w:t>
            </w:r>
            <w:r w:rsidR="00E94B00">
              <w:rPr>
                <w:rFonts w:asciiTheme="minorHAnsi" w:hAnsiTheme="minorHAnsi" w:cstheme="minorHAnsi"/>
                <w:sz w:val="22"/>
                <w:szCs w:val="22"/>
              </w:rPr>
              <w:t>e</w:t>
            </w:r>
            <w:r w:rsidRPr="0003270C">
              <w:rPr>
                <w:rFonts w:asciiTheme="minorHAnsi" w:hAnsiTheme="minorHAnsi" w:cstheme="minorHAnsi"/>
                <w:sz w:val="22"/>
                <w:szCs w:val="22"/>
              </w:rPr>
              <w:t xml:space="preserve"> dichiarazion</w:t>
            </w:r>
            <w:r w:rsidR="00E94B00">
              <w:rPr>
                <w:rFonts w:asciiTheme="minorHAnsi" w:hAnsiTheme="minorHAnsi" w:cstheme="minorHAnsi"/>
                <w:sz w:val="22"/>
                <w:szCs w:val="22"/>
              </w:rPr>
              <w:t>i rese</w:t>
            </w:r>
            <w:r w:rsidRPr="0003270C">
              <w:rPr>
                <w:rFonts w:asciiTheme="minorHAnsi" w:hAnsiTheme="minorHAnsi" w:cstheme="minorHAnsi"/>
                <w:sz w:val="22"/>
                <w:szCs w:val="22"/>
              </w:rPr>
              <w:t xml:space="preserve"> </w:t>
            </w:r>
            <w:r w:rsidR="00E94B00" w:rsidRPr="0003270C">
              <w:rPr>
                <w:rFonts w:asciiTheme="minorHAnsi" w:hAnsiTheme="minorHAnsi" w:cstheme="minorHAnsi"/>
                <w:sz w:val="22"/>
                <w:szCs w:val="22"/>
              </w:rPr>
              <w:t>ai sensi dell’art. 47 del D.P.R. n. 445/2000 relativ</w:t>
            </w:r>
            <w:r w:rsidR="00E94B00">
              <w:rPr>
                <w:rFonts w:asciiTheme="minorHAnsi" w:hAnsiTheme="minorHAnsi" w:cstheme="minorHAnsi"/>
                <w:sz w:val="22"/>
                <w:szCs w:val="22"/>
              </w:rPr>
              <w:t xml:space="preserve">e </w:t>
            </w:r>
            <w:r w:rsidR="00E94B00" w:rsidRPr="0003270C">
              <w:rPr>
                <w:rFonts w:asciiTheme="minorHAnsi" w:hAnsiTheme="minorHAnsi" w:cstheme="minorHAnsi"/>
                <w:sz w:val="22"/>
                <w:szCs w:val="22"/>
              </w:rPr>
              <w:t>all</w:t>
            </w:r>
            <w:r w:rsidR="00E94B00">
              <w:rPr>
                <w:rFonts w:asciiTheme="minorHAnsi" w:hAnsiTheme="minorHAnsi" w:cstheme="minorHAnsi"/>
                <w:sz w:val="22"/>
                <w:szCs w:val="22"/>
              </w:rPr>
              <w:t>’</w:t>
            </w:r>
            <w:r w:rsidR="00E94B00" w:rsidRPr="0003270C">
              <w:rPr>
                <w:rFonts w:asciiTheme="minorHAnsi" w:hAnsiTheme="minorHAnsi" w:cstheme="minorHAnsi"/>
                <w:sz w:val="22"/>
                <w:szCs w:val="22"/>
              </w:rPr>
              <w:t>insussistenza di cause di incompatibilità/</w:t>
            </w:r>
            <w:proofErr w:type="spellStart"/>
            <w:r w:rsidR="00E94B00" w:rsidRPr="0003270C">
              <w:rPr>
                <w:rFonts w:asciiTheme="minorHAnsi" w:hAnsiTheme="minorHAnsi" w:cstheme="minorHAnsi"/>
                <w:sz w:val="22"/>
                <w:szCs w:val="22"/>
              </w:rPr>
              <w:t>inconferibilità</w:t>
            </w:r>
            <w:proofErr w:type="spellEnd"/>
            <w:r w:rsidR="00E94B00" w:rsidRPr="0003270C">
              <w:rPr>
                <w:rFonts w:asciiTheme="minorHAnsi" w:hAnsiTheme="minorHAnsi" w:cstheme="minorHAnsi"/>
                <w:sz w:val="22"/>
                <w:szCs w:val="22"/>
              </w:rPr>
              <w:t>, o di conflitto di interessi</w:t>
            </w:r>
            <w:r w:rsidR="00E94B00">
              <w:rPr>
                <w:rFonts w:asciiTheme="minorHAnsi" w:hAnsiTheme="minorHAnsi" w:cstheme="minorHAnsi"/>
                <w:sz w:val="22"/>
                <w:szCs w:val="22"/>
              </w:rPr>
              <w:t xml:space="preserve"> presentate </w:t>
            </w:r>
            <w:r w:rsidRPr="0003270C">
              <w:rPr>
                <w:rFonts w:asciiTheme="minorHAnsi" w:hAnsiTheme="minorHAnsi" w:cstheme="minorHAnsi"/>
                <w:sz w:val="22"/>
                <w:szCs w:val="22"/>
              </w:rPr>
              <w:t>dal</w:t>
            </w:r>
            <w:r>
              <w:rPr>
                <w:rFonts w:asciiTheme="minorHAnsi" w:hAnsiTheme="minorHAnsi" w:cstheme="minorHAnsi"/>
                <w:sz w:val="22"/>
                <w:szCs w:val="22"/>
              </w:rPr>
              <w:t xml:space="preserve"> </w:t>
            </w:r>
            <w:r w:rsidR="00E94B00">
              <w:rPr>
                <w:rFonts w:asciiTheme="minorHAnsi" w:hAnsiTheme="minorHAnsi" w:cstheme="minorHAnsi"/>
                <w:sz w:val="22"/>
                <w:szCs w:val="22"/>
              </w:rPr>
              <w:t xml:space="preserve">personale individuato e assunte a protocollo il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E94B00">
              <w:rPr>
                <w:rFonts w:asciiTheme="minorHAnsi" w:hAnsiTheme="minorHAnsi" w:cstheme="minorHAnsi"/>
                <w:sz w:val="22"/>
                <w:szCs w:val="22"/>
              </w:rPr>
              <w:t xml:space="preserve"> (Dott.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E94B00">
              <w:rPr>
                <w:rFonts w:asciiTheme="minorHAnsi" w:hAnsiTheme="minorHAnsi" w:cstheme="minorHAnsi"/>
                <w:sz w:val="22"/>
                <w:szCs w:val="22"/>
              </w:rPr>
              <w:t xml:space="preserve"> </w:t>
            </w:r>
            <w:proofErr w:type="spellStart"/>
            <w:r w:rsidR="00E94B00">
              <w:rPr>
                <w:rFonts w:asciiTheme="minorHAnsi" w:hAnsiTheme="minorHAnsi" w:cstheme="minorHAnsi"/>
                <w:sz w:val="22"/>
                <w:szCs w:val="22"/>
              </w:rPr>
              <w:t>prot</w:t>
            </w:r>
            <w:proofErr w:type="spellEnd"/>
            <w:r w:rsidR="00E94B00">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E94B00">
              <w:rPr>
                <w:rFonts w:asciiTheme="minorHAnsi" w:hAnsiTheme="minorHAnsi" w:cstheme="minorHAnsi"/>
                <w:sz w:val="22"/>
                <w:szCs w:val="22"/>
              </w:rPr>
              <w:t xml:space="preserve">, </w:t>
            </w:r>
            <w:r>
              <w:rPr>
                <w:rFonts w:asciiTheme="minorHAnsi" w:hAnsiTheme="minorHAnsi" w:cstheme="minorHAnsi"/>
                <w:sz w:val="22"/>
                <w:szCs w:val="22"/>
              </w:rPr>
              <w:t xml:space="preserve">Prof.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5F673F">
              <w:rPr>
                <w:rFonts w:asciiTheme="minorHAnsi" w:hAnsiTheme="minorHAnsi" w:cstheme="minorHAnsi"/>
                <w:sz w:val="22"/>
                <w:szCs w:val="22"/>
              </w:rPr>
              <w:t xml:space="preserve"> </w:t>
            </w:r>
            <w:proofErr w:type="spellStart"/>
            <w:r w:rsidR="005F673F">
              <w:rPr>
                <w:rFonts w:asciiTheme="minorHAnsi" w:hAnsiTheme="minorHAnsi" w:cstheme="minorHAnsi"/>
                <w:sz w:val="22"/>
                <w:szCs w:val="22"/>
              </w:rPr>
              <w:t>prot</w:t>
            </w:r>
            <w:proofErr w:type="spellEnd"/>
            <w:r w:rsidR="005F673F">
              <w:rPr>
                <w:rFonts w:asciiTheme="minorHAnsi" w:hAnsiTheme="minorHAnsi" w:cstheme="minorHAnsi"/>
                <w:sz w:val="22"/>
                <w:szCs w:val="22"/>
              </w:rPr>
              <w:t xml:space="preserve">. </w:t>
            </w:r>
            <w:proofErr w:type="spellStart"/>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5F673F">
              <w:rPr>
                <w:rFonts w:asciiTheme="minorHAnsi" w:hAnsiTheme="minorHAnsi" w:cstheme="minorHAnsi"/>
                <w:sz w:val="22"/>
                <w:szCs w:val="22"/>
              </w:rPr>
              <w:t xml:space="preserve">, Prof. </w:t>
            </w:r>
            <w:proofErr w:type="spellStart"/>
            <w:r w:rsidR="00F8706E">
              <w:rPr>
                <w:rFonts w:asciiTheme="minorHAnsi" w:hAnsiTheme="minorHAnsi" w:cstheme="minorHAnsi"/>
                <w:sz w:val="22"/>
                <w:szCs w:val="22"/>
              </w:rPr>
              <w:t>………</w:t>
            </w:r>
            <w:proofErr w:type="spellEnd"/>
            <w:r w:rsidRPr="0003270C">
              <w:rPr>
                <w:rFonts w:asciiTheme="minorHAnsi" w:hAnsiTheme="minorHAnsi" w:cstheme="minorHAnsi"/>
                <w:sz w:val="22"/>
                <w:szCs w:val="22"/>
              </w:rPr>
              <w:t xml:space="preserve"> </w:t>
            </w:r>
            <w:proofErr w:type="spellStart"/>
            <w:r w:rsidR="005F673F">
              <w:rPr>
                <w:rFonts w:asciiTheme="minorHAnsi" w:hAnsiTheme="minorHAnsi" w:cstheme="minorHAnsi"/>
                <w:sz w:val="22"/>
                <w:szCs w:val="22"/>
              </w:rPr>
              <w:t>prot</w:t>
            </w:r>
            <w:r w:rsidR="00F8706E">
              <w:rPr>
                <w:rFonts w:asciiTheme="minorHAnsi" w:hAnsiTheme="minorHAnsi" w:cstheme="minorHAnsi"/>
                <w:sz w:val="22"/>
                <w:szCs w:val="22"/>
              </w:rPr>
              <w:t>………</w:t>
            </w:r>
            <w:proofErr w:type="spellEnd"/>
            <w:r w:rsidR="00F8706E">
              <w:rPr>
                <w:rFonts w:asciiTheme="minorHAnsi" w:hAnsiTheme="minorHAnsi" w:cstheme="minorHAnsi"/>
                <w:sz w:val="22"/>
                <w:szCs w:val="22"/>
              </w:rPr>
              <w:t>..</w:t>
            </w:r>
            <w:r w:rsidR="005F673F">
              <w:rPr>
                <w:rFonts w:asciiTheme="minorHAnsi" w:hAnsiTheme="minorHAnsi" w:cstheme="minorHAnsi"/>
                <w:sz w:val="22"/>
                <w:szCs w:val="22"/>
              </w:rPr>
              <w:t xml:space="preserve">) </w:t>
            </w:r>
            <w:r>
              <w:rPr>
                <w:rFonts w:asciiTheme="minorHAnsi" w:hAnsiTheme="minorHAnsi" w:cstheme="minorHAnsi"/>
                <w:sz w:val="22"/>
                <w:szCs w:val="22"/>
              </w:rPr>
              <w:t xml:space="preserve">per </w:t>
            </w:r>
            <w:r w:rsidR="005F673F">
              <w:rPr>
                <w:rFonts w:asciiTheme="minorHAnsi" w:hAnsiTheme="minorHAnsi" w:cstheme="minorHAnsi"/>
                <w:sz w:val="22"/>
                <w:szCs w:val="22"/>
              </w:rPr>
              <w:t xml:space="preserve">gli incarichi </w:t>
            </w:r>
            <w:r>
              <w:rPr>
                <w:rFonts w:asciiTheme="minorHAnsi" w:hAnsiTheme="minorHAnsi" w:cstheme="minorHAnsi"/>
                <w:sz w:val="22"/>
                <w:szCs w:val="22"/>
              </w:rPr>
              <w:t>d</w:t>
            </w:r>
            <w:r w:rsidR="005F673F">
              <w:rPr>
                <w:rFonts w:asciiTheme="minorHAnsi" w:hAnsiTheme="minorHAnsi" w:cstheme="minorHAnsi"/>
                <w:sz w:val="22"/>
                <w:szCs w:val="22"/>
              </w:rPr>
              <w:t>i</w:t>
            </w:r>
            <w:r>
              <w:rPr>
                <w:rFonts w:asciiTheme="minorHAnsi" w:hAnsiTheme="minorHAnsi" w:cstheme="minorHAnsi"/>
                <w:sz w:val="22"/>
                <w:szCs w:val="22"/>
              </w:rPr>
              <w:t xml:space="preserve"> progett</w:t>
            </w:r>
            <w:r w:rsidR="005F673F">
              <w:rPr>
                <w:rFonts w:asciiTheme="minorHAnsi" w:hAnsiTheme="minorHAnsi" w:cstheme="minorHAnsi"/>
                <w:sz w:val="22"/>
                <w:szCs w:val="22"/>
              </w:rPr>
              <w:t xml:space="preserve">azione </w:t>
            </w:r>
            <w:r>
              <w:rPr>
                <w:rFonts w:asciiTheme="minorHAnsi" w:hAnsiTheme="minorHAnsi" w:cstheme="minorHAnsi"/>
                <w:sz w:val="22"/>
                <w:szCs w:val="22"/>
              </w:rPr>
              <w:t>tecnic</w:t>
            </w:r>
            <w:r w:rsidR="005F673F">
              <w:rPr>
                <w:rFonts w:asciiTheme="minorHAnsi" w:hAnsiTheme="minorHAnsi" w:cstheme="minorHAnsi"/>
                <w:sz w:val="22"/>
                <w:szCs w:val="22"/>
              </w:rPr>
              <w:t>a</w:t>
            </w:r>
            <w:r w:rsidRPr="0003270C">
              <w:rPr>
                <w:rFonts w:asciiTheme="minorHAnsi" w:hAnsiTheme="minorHAnsi" w:cstheme="minorHAnsi"/>
                <w:sz w:val="22"/>
                <w:szCs w:val="22"/>
              </w:rPr>
              <w:t xml:space="preserve">; </w:t>
            </w:r>
          </w:p>
        </w:tc>
      </w:tr>
      <w:tr w:rsidR="0003270C" w:rsidRPr="00546A82" w:rsidTr="004E7BF6">
        <w:tc>
          <w:tcPr>
            <w:tcW w:w="1418" w:type="dxa"/>
          </w:tcPr>
          <w:p w:rsidR="0003270C" w:rsidRPr="0003270C" w:rsidRDefault="0003270C" w:rsidP="008A2F0F">
            <w:pPr>
              <w:jc w:val="center"/>
              <w:rPr>
                <w:rFonts w:cstheme="minorHAnsi"/>
                <w:b/>
                <w:i/>
              </w:rPr>
            </w:pPr>
            <w:r w:rsidRPr="00546A82">
              <w:rPr>
                <w:rFonts w:asciiTheme="minorHAnsi" w:hAnsiTheme="minorHAnsi" w:cstheme="minorHAnsi"/>
                <w:b/>
                <w:i/>
              </w:rPr>
              <w:t>Considerato</w:t>
            </w:r>
          </w:p>
        </w:tc>
        <w:tc>
          <w:tcPr>
            <w:tcW w:w="8363" w:type="dxa"/>
          </w:tcPr>
          <w:p w:rsidR="0003270C" w:rsidRPr="0003270C" w:rsidRDefault="0003270C" w:rsidP="00687E5B">
            <w:pPr>
              <w:pStyle w:val="Articolo"/>
              <w:spacing w:after="0"/>
              <w:contextualSpacing w:val="0"/>
              <w:jc w:val="both"/>
              <w:rPr>
                <w:rFonts w:asciiTheme="minorHAnsi" w:hAnsiTheme="minorHAnsi" w:cstheme="minorHAnsi"/>
                <w:sz w:val="22"/>
                <w:szCs w:val="22"/>
              </w:rPr>
            </w:pPr>
            <w:r w:rsidRPr="0003270C">
              <w:rPr>
                <w:rFonts w:asciiTheme="minorHAnsi" w:hAnsiTheme="minorHAnsi" w:cstheme="minorHAnsi"/>
                <w:b w:val="0"/>
                <w:bCs w:val="0"/>
                <w:sz w:val="22"/>
                <w:szCs w:val="22"/>
              </w:rPr>
              <w:t>che il</w:t>
            </w:r>
            <w:r>
              <w:rPr>
                <w:rFonts w:asciiTheme="minorHAnsi" w:hAnsiTheme="minorHAnsi" w:cstheme="minorHAnsi"/>
                <w:b w:val="0"/>
                <w:bCs w:val="0"/>
                <w:sz w:val="22"/>
                <w:szCs w:val="22"/>
              </w:rPr>
              <w:t xml:space="preserve"> </w:t>
            </w:r>
            <w:r w:rsidR="005F673F">
              <w:rPr>
                <w:rFonts w:asciiTheme="minorHAnsi" w:hAnsiTheme="minorHAnsi" w:cstheme="minorHAnsi"/>
                <w:b w:val="0"/>
                <w:bCs w:val="0"/>
                <w:sz w:val="22"/>
                <w:szCs w:val="22"/>
              </w:rPr>
              <w:t xml:space="preserve">personale che sarà incaricato </w:t>
            </w:r>
            <w:r w:rsidRPr="0003270C">
              <w:rPr>
                <w:rFonts w:asciiTheme="minorHAnsi" w:hAnsiTheme="minorHAnsi" w:cstheme="minorHAnsi"/>
                <w:b w:val="0"/>
                <w:bCs w:val="0"/>
                <w:sz w:val="22"/>
                <w:szCs w:val="22"/>
              </w:rPr>
              <w:t xml:space="preserve">risulta essere dipendente di questo Istituto, e dunque si procederà alla stipula con il suddetto soggetto di una Lettera di Incarico </w:t>
            </w:r>
            <w:r>
              <w:rPr>
                <w:rFonts w:asciiTheme="minorHAnsi" w:hAnsiTheme="minorHAnsi" w:cstheme="minorHAnsi"/>
                <w:b w:val="0"/>
                <w:bCs w:val="0"/>
                <w:sz w:val="22"/>
                <w:szCs w:val="22"/>
              </w:rPr>
              <w:t>per il ruolo di progettista tecnico</w:t>
            </w:r>
            <w:r w:rsidRPr="0003270C">
              <w:rPr>
                <w:rFonts w:asciiTheme="minorHAnsi" w:hAnsiTheme="minorHAnsi" w:cstheme="minorHAnsi"/>
                <w:b w:val="0"/>
                <w:bCs w:val="0"/>
                <w:sz w:val="22"/>
                <w:szCs w:val="22"/>
              </w:rPr>
              <w:t xml:space="preserve">; </w:t>
            </w:r>
          </w:p>
        </w:tc>
      </w:tr>
      <w:tr w:rsidR="0003270C" w:rsidRPr="00546A82" w:rsidTr="004E7BF6">
        <w:tc>
          <w:tcPr>
            <w:tcW w:w="1418" w:type="dxa"/>
          </w:tcPr>
          <w:p w:rsidR="0003270C" w:rsidRPr="00546A82" w:rsidRDefault="0003270C" w:rsidP="008A2F0F">
            <w:pPr>
              <w:jc w:val="center"/>
              <w:rPr>
                <w:rFonts w:cstheme="minorHAnsi"/>
                <w:b/>
                <w:i/>
              </w:rPr>
            </w:pPr>
            <w:r w:rsidRPr="00546A82">
              <w:rPr>
                <w:rFonts w:asciiTheme="minorHAnsi" w:hAnsiTheme="minorHAnsi" w:cstheme="minorHAnsi"/>
                <w:b/>
                <w:i/>
              </w:rPr>
              <w:t>Considerato</w:t>
            </w:r>
          </w:p>
        </w:tc>
        <w:tc>
          <w:tcPr>
            <w:tcW w:w="8363" w:type="dxa"/>
          </w:tcPr>
          <w:p w:rsidR="0003270C" w:rsidRPr="0003270C" w:rsidRDefault="0003270C" w:rsidP="00687E5B">
            <w:pPr>
              <w:pStyle w:val="Articolo"/>
              <w:spacing w:after="0"/>
              <w:contextualSpacing w:val="0"/>
              <w:jc w:val="both"/>
              <w:rPr>
                <w:rFonts w:asciiTheme="minorHAnsi" w:hAnsiTheme="minorHAnsi" w:cstheme="minorHAnsi"/>
                <w:b w:val="0"/>
                <w:bCs w:val="0"/>
              </w:rPr>
            </w:pPr>
            <w:r w:rsidRPr="0003270C">
              <w:rPr>
                <w:rFonts w:asciiTheme="minorHAnsi" w:hAnsiTheme="minorHAnsi" w:cstheme="minorHAnsi"/>
                <w:b w:val="0"/>
                <w:bCs w:val="0"/>
                <w:sz w:val="22"/>
                <w:szCs w:val="22"/>
              </w:rPr>
              <w:t>che il</w:t>
            </w:r>
            <w:r>
              <w:rPr>
                <w:rFonts w:asciiTheme="minorHAnsi" w:hAnsiTheme="minorHAnsi" w:cstheme="minorHAnsi"/>
                <w:b w:val="0"/>
                <w:bCs w:val="0"/>
                <w:sz w:val="22"/>
                <w:szCs w:val="22"/>
              </w:rPr>
              <w:t xml:space="preserve"> </w:t>
            </w:r>
            <w:proofErr w:type="spellStart"/>
            <w:r w:rsidR="00687E5B">
              <w:rPr>
                <w:rFonts w:asciiTheme="minorHAnsi" w:hAnsiTheme="minorHAnsi" w:cstheme="minorHAnsi"/>
                <w:b w:val="0"/>
                <w:bCs w:val="0"/>
                <w:sz w:val="22"/>
                <w:szCs w:val="22"/>
              </w:rPr>
              <w:t>…………</w:t>
            </w:r>
            <w:proofErr w:type="spellEnd"/>
            <w:r w:rsidR="005F673F">
              <w:rPr>
                <w:rFonts w:asciiTheme="minorHAnsi" w:hAnsiTheme="minorHAnsi" w:cstheme="minorHAnsi"/>
                <w:b w:val="0"/>
                <w:bCs w:val="0"/>
                <w:sz w:val="22"/>
                <w:szCs w:val="22"/>
              </w:rPr>
              <w:t xml:space="preserve"> e i </w:t>
            </w:r>
            <w:r>
              <w:rPr>
                <w:rFonts w:asciiTheme="minorHAnsi" w:hAnsiTheme="minorHAnsi" w:cstheme="minorHAnsi"/>
                <w:b w:val="0"/>
                <w:bCs w:val="0"/>
                <w:sz w:val="22"/>
                <w:szCs w:val="22"/>
              </w:rPr>
              <w:t xml:space="preserve">Prof. </w:t>
            </w:r>
            <w:proofErr w:type="spellStart"/>
            <w:r w:rsidR="00687E5B">
              <w:rPr>
                <w:rFonts w:asciiTheme="minorHAnsi" w:hAnsiTheme="minorHAnsi" w:cstheme="minorHAnsi"/>
                <w:b w:val="0"/>
                <w:bCs w:val="0"/>
                <w:sz w:val="22"/>
                <w:szCs w:val="22"/>
              </w:rPr>
              <w:t>………</w:t>
            </w:r>
            <w:proofErr w:type="spellEnd"/>
            <w:r w:rsidR="00687E5B">
              <w:rPr>
                <w:rFonts w:asciiTheme="minorHAnsi" w:hAnsiTheme="minorHAnsi" w:cstheme="minorHAnsi"/>
                <w:b w:val="0"/>
                <w:bCs w:val="0"/>
                <w:sz w:val="22"/>
                <w:szCs w:val="22"/>
              </w:rPr>
              <w:t>..</w:t>
            </w:r>
            <w:r w:rsidR="005F673F">
              <w:rPr>
                <w:rFonts w:asciiTheme="minorHAnsi" w:hAnsiTheme="minorHAnsi" w:cstheme="minorHAnsi"/>
                <w:b w:val="0"/>
                <w:bCs w:val="0"/>
                <w:sz w:val="22"/>
                <w:szCs w:val="22"/>
              </w:rPr>
              <w:t xml:space="preserve"> e </w:t>
            </w:r>
            <w:proofErr w:type="spellStart"/>
            <w:r w:rsidR="00687E5B">
              <w:rPr>
                <w:rFonts w:asciiTheme="minorHAnsi" w:hAnsiTheme="minorHAnsi" w:cstheme="minorHAnsi"/>
                <w:b w:val="0"/>
                <w:bCs w:val="0"/>
                <w:sz w:val="22"/>
                <w:szCs w:val="22"/>
              </w:rPr>
              <w:t>………</w:t>
            </w:r>
            <w:proofErr w:type="spellEnd"/>
            <w:r>
              <w:rPr>
                <w:rFonts w:asciiTheme="minorHAnsi" w:hAnsiTheme="minorHAnsi" w:cstheme="minorHAnsi"/>
                <w:b w:val="0"/>
                <w:bCs w:val="0"/>
                <w:sz w:val="22"/>
                <w:szCs w:val="22"/>
              </w:rPr>
              <w:t xml:space="preserve"> </w:t>
            </w:r>
            <w:r w:rsidRPr="0003270C">
              <w:rPr>
                <w:rFonts w:asciiTheme="minorHAnsi" w:hAnsiTheme="minorHAnsi" w:cstheme="minorHAnsi"/>
                <w:b w:val="0"/>
                <w:bCs w:val="0"/>
                <w:sz w:val="22"/>
                <w:szCs w:val="22"/>
              </w:rPr>
              <w:t>ve</w:t>
            </w:r>
            <w:r w:rsidR="005F673F">
              <w:rPr>
                <w:rFonts w:asciiTheme="minorHAnsi" w:hAnsiTheme="minorHAnsi" w:cstheme="minorHAnsi"/>
                <w:b w:val="0"/>
                <w:bCs w:val="0"/>
                <w:sz w:val="22"/>
                <w:szCs w:val="22"/>
              </w:rPr>
              <w:t>rranno</w:t>
            </w:r>
            <w:r w:rsidRPr="0003270C">
              <w:rPr>
                <w:rFonts w:asciiTheme="minorHAnsi" w:hAnsiTheme="minorHAnsi" w:cstheme="minorHAnsi"/>
                <w:b w:val="0"/>
                <w:bCs w:val="0"/>
                <w:sz w:val="22"/>
                <w:szCs w:val="22"/>
              </w:rPr>
              <w:t xml:space="preserve"> nominat</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xml:space="preserve"> qual</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progettist</w:t>
            </w:r>
            <w:r w:rsidR="005F673F">
              <w:rPr>
                <w:rFonts w:asciiTheme="minorHAnsi" w:hAnsiTheme="minorHAnsi" w:cstheme="minorHAnsi"/>
                <w:b w:val="0"/>
                <w:bCs w:val="0"/>
                <w:sz w:val="22"/>
                <w:szCs w:val="22"/>
              </w:rPr>
              <w:t>i</w:t>
            </w:r>
            <w:r>
              <w:rPr>
                <w:rFonts w:asciiTheme="minorHAnsi" w:hAnsiTheme="minorHAnsi" w:cstheme="minorHAnsi"/>
                <w:b w:val="0"/>
                <w:bCs w:val="0"/>
                <w:sz w:val="22"/>
                <w:szCs w:val="22"/>
              </w:rPr>
              <w:t xml:space="preserve"> tecnic</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e</w:t>
            </w:r>
            <w:r w:rsidR="005F673F">
              <w:rPr>
                <w:rFonts w:asciiTheme="minorHAnsi" w:hAnsiTheme="minorHAnsi" w:cstheme="minorHAnsi"/>
                <w:b w:val="0"/>
                <w:bCs w:val="0"/>
                <w:sz w:val="22"/>
                <w:szCs w:val="22"/>
              </w:rPr>
              <w:t xml:space="preserve"> saranno </w:t>
            </w:r>
            <w:r w:rsidRPr="0003270C">
              <w:rPr>
                <w:rFonts w:asciiTheme="minorHAnsi" w:hAnsiTheme="minorHAnsi" w:cstheme="minorHAnsi"/>
                <w:b w:val="0"/>
                <w:bCs w:val="0"/>
                <w:sz w:val="22"/>
                <w:szCs w:val="22"/>
              </w:rPr>
              <w:t>incaricat</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xml:space="preserve"> </w:t>
            </w:r>
            <w:bookmarkStart w:id="2" w:name="_Hlk127804874"/>
            <w:r w:rsidRPr="0003270C">
              <w:rPr>
                <w:rFonts w:asciiTheme="minorHAnsi" w:hAnsiTheme="minorHAnsi" w:cstheme="minorHAnsi"/>
                <w:b w:val="0"/>
                <w:bCs w:val="0"/>
                <w:sz w:val="22"/>
                <w:szCs w:val="22"/>
              </w:rPr>
              <w:t xml:space="preserve">dello svolgimento delle attività oggetto del presente Decreto che risultano essere strettamente connesse ed essenziali alla realizzazione del progetto finanziato e funzionalmente vincolate all’effettivo raggiungimento di target e </w:t>
            </w:r>
            <w:proofErr w:type="spellStart"/>
            <w:r w:rsidRPr="0003270C">
              <w:rPr>
                <w:rFonts w:asciiTheme="minorHAnsi" w:hAnsiTheme="minorHAnsi" w:cstheme="minorHAnsi"/>
                <w:b w:val="0"/>
                <w:bCs w:val="0"/>
                <w:sz w:val="22"/>
                <w:szCs w:val="22"/>
              </w:rPr>
              <w:t>milestone</w:t>
            </w:r>
            <w:proofErr w:type="spellEnd"/>
            <w:r w:rsidRPr="0003270C">
              <w:rPr>
                <w:rFonts w:asciiTheme="minorHAnsi" w:hAnsiTheme="minorHAnsi" w:cstheme="minorHAnsi"/>
                <w:b w:val="0"/>
                <w:bCs w:val="0"/>
                <w:sz w:val="22"/>
                <w:szCs w:val="22"/>
              </w:rPr>
              <w:t xml:space="preserve"> e degli obiettivi finanziari stabiliti nel PNRR</w:t>
            </w:r>
            <w:bookmarkEnd w:id="2"/>
            <w:r w:rsidRPr="0003270C">
              <w:rPr>
                <w:rFonts w:asciiTheme="minorHAnsi" w:hAnsiTheme="minorHAnsi" w:cstheme="minorHAnsi"/>
                <w:b w:val="0"/>
                <w:bCs w:val="0"/>
                <w:sz w:val="22"/>
                <w:szCs w:val="22"/>
              </w:rPr>
              <w:t>;</w:t>
            </w:r>
          </w:p>
        </w:tc>
      </w:tr>
      <w:tr w:rsidR="0003270C" w:rsidRPr="00546A82" w:rsidTr="004E7BF6">
        <w:tc>
          <w:tcPr>
            <w:tcW w:w="1418" w:type="dxa"/>
          </w:tcPr>
          <w:p w:rsidR="0003270C" w:rsidRPr="00546A82" w:rsidRDefault="00546D7E" w:rsidP="008A2F0F">
            <w:pPr>
              <w:jc w:val="center"/>
              <w:rPr>
                <w:rFonts w:cstheme="minorHAnsi"/>
                <w:b/>
                <w:i/>
              </w:rPr>
            </w:pPr>
            <w:r>
              <w:rPr>
                <w:rFonts w:asciiTheme="minorHAnsi" w:hAnsiTheme="minorHAnsi" w:cstheme="minorHAnsi"/>
                <w:b/>
                <w:i/>
              </w:rPr>
              <w:t>Visto</w:t>
            </w:r>
          </w:p>
        </w:tc>
        <w:tc>
          <w:tcPr>
            <w:tcW w:w="8363" w:type="dxa"/>
          </w:tcPr>
          <w:p w:rsidR="0003270C" w:rsidRPr="0003270C" w:rsidRDefault="00546D7E" w:rsidP="00687E5B">
            <w:pPr>
              <w:pStyle w:val="Articolo"/>
              <w:spacing w:after="0"/>
              <w:contextualSpacing w:val="0"/>
              <w:jc w:val="both"/>
              <w:rPr>
                <w:rFonts w:asciiTheme="minorHAnsi" w:hAnsiTheme="minorHAnsi" w:cstheme="minorHAnsi"/>
                <w:b w:val="0"/>
                <w:bCs w:val="0"/>
              </w:rPr>
            </w:pPr>
            <w:r w:rsidRPr="00546D7E">
              <w:rPr>
                <w:rFonts w:asciiTheme="minorHAnsi" w:hAnsiTheme="minorHAnsi" w:cstheme="minorHAnsi"/>
                <w:b w:val="0"/>
                <w:bCs w:val="0"/>
                <w:sz w:val="22"/>
                <w:szCs w:val="22"/>
              </w:rPr>
              <w:t>lo schema di Lettera di Incarico allegato al presente Decreto e costituente parte integrante e sostanziale dello stesso;</w:t>
            </w:r>
          </w:p>
        </w:tc>
      </w:tr>
    </w:tbl>
    <w:p w:rsidR="004221F4" w:rsidRPr="0089777A" w:rsidRDefault="004221F4" w:rsidP="004221F4">
      <w:pPr>
        <w:spacing w:before="120" w:after="120" w:line="276" w:lineRule="auto"/>
        <w:jc w:val="both"/>
        <w:rPr>
          <w:rFonts w:cstheme="minorHAnsi"/>
          <w:kern w:val="2"/>
        </w:rPr>
      </w:pPr>
      <w:r w:rsidRPr="0089777A">
        <w:rPr>
          <w:rFonts w:cstheme="minorHAnsi"/>
          <w:kern w:val="2"/>
        </w:rPr>
        <w:t xml:space="preserve">nell’osservanza delle disposizioni di cui alla </w:t>
      </w:r>
      <w:r>
        <w:rPr>
          <w:rFonts w:cstheme="minorHAnsi"/>
          <w:kern w:val="2"/>
        </w:rPr>
        <w:t>l</w:t>
      </w:r>
      <w:r w:rsidRPr="0089777A">
        <w:rPr>
          <w:rFonts w:cstheme="minorHAnsi"/>
          <w:kern w:val="2"/>
        </w:rPr>
        <w:t>egge del 6 novembre 2012, n. 190, recante «</w:t>
      </w:r>
      <w:r w:rsidRPr="0089777A">
        <w:rPr>
          <w:rFonts w:cstheme="minorHAnsi"/>
          <w:i/>
          <w:kern w:val="2"/>
        </w:rPr>
        <w:t>Disposizioni per la prevenzione e la repressione della corruzione e dell’illegalità della Pubblica Amministrazione</w:t>
      </w:r>
      <w:r w:rsidRPr="0089777A">
        <w:rPr>
          <w:rFonts w:cstheme="minorHAnsi"/>
          <w:kern w:val="2"/>
        </w:rPr>
        <w:t>»,</w:t>
      </w:r>
    </w:p>
    <w:p w:rsidR="00546D7E" w:rsidRPr="0089777A" w:rsidRDefault="00546D7E" w:rsidP="00546D7E">
      <w:pPr>
        <w:spacing w:before="120" w:after="120" w:line="276" w:lineRule="auto"/>
        <w:jc w:val="center"/>
        <w:rPr>
          <w:rFonts w:cstheme="minorHAnsi"/>
          <w:b/>
          <w:bCs/>
        </w:rPr>
      </w:pPr>
      <w:r>
        <w:rPr>
          <w:rFonts w:cstheme="minorHAnsi"/>
          <w:b/>
          <w:bCs/>
        </w:rPr>
        <w:t>DECRETA</w:t>
      </w:r>
    </w:p>
    <w:p w:rsidR="00546D7E" w:rsidRPr="0089777A" w:rsidRDefault="00546D7E" w:rsidP="00546D7E">
      <w:pPr>
        <w:suppressAutoHyphens/>
        <w:spacing w:before="120" w:after="120" w:line="276" w:lineRule="auto"/>
        <w:jc w:val="both"/>
        <w:rPr>
          <w:rFonts w:eastAsia="Times New Roman" w:cstheme="minorHAnsi"/>
          <w:lang w:eastAsia="zh-CN"/>
        </w:rPr>
      </w:pPr>
      <w:r w:rsidRPr="0089777A">
        <w:rPr>
          <w:rFonts w:eastAsia="Times New Roman" w:cstheme="minorHAnsi"/>
          <w:lang w:eastAsia="zh-CN"/>
        </w:rPr>
        <w:t>Per i motivi espressi nella premessa, che si intendono integralmente richiamati:</w:t>
      </w:r>
    </w:p>
    <w:p w:rsidR="00546D7E" w:rsidRPr="00166B1C" w:rsidRDefault="00546D7E" w:rsidP="00687E5B">
      <w:pPr>
        <w:pStyle w:val="Paragrafoelenco"/>
        <w:numPr>
          <w:ilvl w:val="0"/>
          <w:numId w:val="4"/>
        </w:numPr>
        <w:spacing w:after="0" w:line="240" w:lineRule="auto"/>
        <w:ind w:left="426" w:hanging="284"/>
        <w:contextualSpacing w:val="0"/>
        <w:jc w:val="both"/>
        <w:rPr>
          <w:rFonts w:cstheme="minorHAnsi"/>
          <w:bCs/>
        </w:rPr>
      </w:pPr>
      <w:r w:rsidRPr="00166B1C">
        <w:rPr>
          <w:rFonts w:cstheme="minorHAnsi"/>
          <w:bCs/>
        </w:rPr>
        <w:t xml:space="preserve">di approvare lo </w:t>
      </w:r>
      <w:r w:rsidRPr="00166B1C">
        <w:rPr>
          <w:rFonts w:cstheme="minorHAnsi"/>
          <w:kern w:val="2"/>
        </w:rPr>
        <w:t>schema della Lettera di Incarico da intendersi parte integrante e sostanziale del presente Decreto;</w:t>
      </w:r>
    </w:p>
    <w:p w:rsidR="00CF5B6D" w:rsidRPr="00CF5B6D" w:rsidRDefault="00546D7E" w:rsidP="00687E5B">
      <w:pPr>
        <w:pStyle w:val="Paragrafoelenco"/>
        <w:numPr>
          <w:ilvl w:val="0"/>
          <w:numId w:val="4"/>
        </w:numPr>
        <w:spacing w:after="0" w:line="240" w:lineRule="auto"/>
        <w:ind w:left="426" w:hanging="284"/>
        <w:contextualSpacing w:val="0"/>
        <w:jc w:val="both"/>
        <w:rPr>
          <w:rFonts w:cstheme="minorHAnsi"/>
          <w:bCs/>
        </w:rPr>
      </w:pPr>
      <w:r w:rsidRPr="0089777A">
        <w:rPr>
          <w:rFonts w:cstheme="minorHAnsi"/>
          <w:bCs/>
        </w:rPr>
        <w:t xml:space="preserve">di conferire l’incarico </w:t>
      </w:r>
      <w:bookmarkStart w:id="3" w:name="_Hlk54886935"/>
      <w:r w:rsidRPr="0089777A">
        <w:rPr>
          <w:rFonts w:cstheme="minorHAnsi"/>
        </w:rPr>
        <w:t xml:space="preserve">individuale, </w:t>
      </w:r>
      <w:bookmarkStart w:id="4" w:name="_Hlk96678173"/>
      <w:r w:rsidRPr="0089777A">
        <w:rPr>
          <w:rFonts w:cstheme="minorHAnsi"/>
        </w:rPr>
        <w:t xml:space="preserve">avente ad oggetto </w:t>
      </w:r>
      <w:bookmarkStart w:id="5" w:name="_Hlk96678266"/>
      <w:bookmarkEnd w:id="4"/>
      <w:r w:rsidR="00CF5B6D">
        <w:rPr>
          <w:rFonts w:cstheme="minorHAnsi"/>
        </w:rPr>
        <w:t>la progettazione tecnica</w:t>
      </w:r>
      <w:r w:rsidRPr="0089777A">
        <w:rPr>
          <w:rFonts w:cstheme="minorHAnsi"/>
        </w:rPr>
        <w:t>, a</w:t>
      </w:r>
      <w:r w:rsidR="00CF5B6D">
        <w:rPr>
          <w:rFonts w:cstheme="minorHAnsi"/>
        </w:rPr>
        <w:t>i soggetti inseriti nella graduatoria definitiva collocati in posizione utile al conferimento dell’inc</w:t>
      </w:r>
      <w:r w:rsidR="00984DC6">
        <w:rPr>
          <w:rFonts w:cstheme="minorHAnsi"/>
        </w:rPr>
        <w:t>arico</w:t>
      </w:r>
      <w:r w:rsidR="00CF5B6D">
        <w:rPr>
          <w:rFonts w:cstheme="minorHAnsi"/>
        </w:rPr>
        <w:t>:</w:t>
      </w:r>
    </w:p>
    <w:p w:rsidR="00984DC6" w:rsidRPr="00984DC6" w:rsidRDefault="00CF5B6D" w:rsidP="00CF5B6D">
      <w:pPr>
        <w:pStyle w:val="Paragrafoelenco"/>
        <w:numPr>
          <w:ilvl w:val="1"/>
          <w:numId w:val="4"/>
        </w:numPr>
        <w:spacing w:before="120" w:after="120" w:line="276" w:lineRule="auto"/>
        <w:contextualSpacing w:val="0"/>
        <w:jc w:val="both"/>
        <w:rPr>
          <w:rFonts w:cstheme="minorHAnsi"/>
          <w:bCs/>
        </w:rPr>
      </w:pPr>
      <w:r>
        <w:rPr>
          <w:rFonts w:cstheme="minorHAnsi"/>
        </w:rPr>
        <w:t xml:space="preserve">Dott. </w:t>
      </w:r>
      <w:proofErr w:type="spellStart"/>
      <w:r w:rsidR="00687E5B">
        <w:rPr>
          <w:rFonts w:cstheme="minorHAnsi"/>
        </w:rPr>
        <w:t>…………</w:t>
      </w:r>
      <w:proofErr w:type="spellEnd"/>
      <w:r w:rsidR="00687E5B">
        <w:rPr>
          <w:rFonts w:cstheme="minorHAnsi"/>
        </w:rPr>
        <w:t>.</w:t>
      </w:r>
      <w:r w:rsidR="00546D7E" w:rsidRPr="0089777A">
        <w:rPr>
          <w:rFonts w:cstheme="minorHAnsi"/>
        </w:rPr>
        <w:t xml:space="preserve">, nato a </w:t>
      </w:r>
      <w:proofErr w:type="spellStart"/>
      <w:r w:rsidR="00687E5B">
        <w:rPr>
          <w:rFonts w:cstheme="minorHAnsi"/>
        </w:rPr>
        <w:t>………</w:t>
      </w:r>
      <w:proofErr w:type="spellEnd"/>
      <w:r w:rsidR="00687E5B">
        <w:rPr>
          <w:rFonts w:cstheme="minorHAnsi"/>
        </w:rPr>
        <w:t>..</w:t>
      </w:r>
      <w:r w:rsidR="00984DC6">
        <w:rPr>
          <w:rFonts w:cstheme="minorHAnsi"/>
        </w:rPr>
        <w:t xml:space="preserve"> il </w:t>
      </w:r>
      <w:proofErr w:type="spellStart"/>
      <w:r w:rsidR="00687E5B">
        <w:rPr>
          <w:rFonts w:cstheme="minorHAnsi"/>
        </w:rPr>
        <w:t>………</w:t>
      </w:r>
      <w:proofErr w:type="spellEnd"/>
      <w:r w:rsidR="00687E5B">
        <w:rPr>
          <w:rFonts w:cstheme="minorHAnsi"/>
        </w:rPr>
        <w:t>..</w:t>
      </w:r>
      <w:r w:rsidR="00546D7E" w:rsidRPr="0089777A">
        <w:rPr>
          <w:rFonts w:cstheme="minorHAnsi"/>
        </w:rPr>
        <w:t xml:space="preserve">, </w:t>
      </w:r>
      <w:proofErr w:type="spellStart"/>
      <w:r w:rsidR="00546D7E" w:rsidRPr="0089777A">
        <w:rPr>
          <w:rFonts w:cstheme="minorHAnsi"/>
        </w:rPr>
        <w:t>c.f.</w:t>
      </w:r>
      <w:proofErr w:type="spellEnd"/>
      <w:r w:rsidR="00984DC6">
        <w:rPr>
          <w:rFonts w:cstheme="minorHAnsi"/>
        </w:rPr>
        <w:t xml:space="preserve"> </w:t>
      </w:r>
      <w:proofErr w:type="spellStart"/>
      <w:r w:rsidR="00687E5B">
        <w:rPr>
          <w:rFonts w:cstheme="minorHAnsi"/>
        </w:rPr>
        <w:t>……………</w:t>
      </w:r>
      <w:proofErr w:type="spellEnd"/>
      <w:r w:rsidR="00687E5B">
        <w:rPr>
          <w:rFonts w:cstheme="minorHAnsi"/>
        </w:rPr>
        <w:t>.</w:t>
      </w:r>
      <w:r w:rsidR="00546D7E" w:rsidRPr="0089777A">
        <w:rPr>
          <w:rFonts w:cstheme="minorHAnsi"/>
        </w:rPr>
        <w:t>,</w:t>
      </w:r>
      <w:bookmarkEnd w:id="5"/>
    </w:p>
    <w:p w:rsidR="00984DC6" w:rsidRDefault="00984DC6" w:rsidP="00CF5B6D">
      <w:pPr>
        <w:pStyle w:val="Paragrafoelenco"/>
        <w:numPr>
          <w:ilvl w:val="1"/>
          <w:numId w:val="4"/>
        </w:numPr>
        <w:spacing w:before="120" w:after="120" w:line="276" w:lineRule="auto"/>
        <w:contextualSpacing w:val="0"/>
        <w:jc w:val="both"/>
        <w:rPr>
          <w:rFonts w:cstheme="minorHAnsi"/>
          <w:bCs/>
        </w:rPr>
      </w:pPr>
      <w:r>
        <w:rPr>
          <w:rFonts w:cstheme="minorHAnsi"/>
          <w:bCs/>
        </w:rPr>
        <w:t xml:space="preserve">Prof. </w:t>
      </w:r>
      <w:proofErr w:type="spellStart"/>
      <w:r w:rsidR="00687E5B">
        <w:rPr>
          <w:rFonts w:cstheme="minorHAnsi"/>
          <w:bCs/>
        </w:rPr>
        <w:t>…………</w:t>
      </w:r>
      <w:proofErr w:type="spellEnd"/>
      <w:r>
        <w:rPr>
          <w:rFonts w:cstheme="minorHAnsi"/>
          <w:bCs/>
        </w:rPr>
        <w:t xml:space="preserve">, nato a </w:t>
      </w:r>
      <w:proofErr w:type="spellStart"/>
      <w:r w:rsidR="00687E5B">
        <w:rPr>
          <w:rFonts w:cstheme="minorHAnsi"/>
          <w:bCs/>
        </w:rPr>
        <w:t>………</w:t>
      </w:r>
      <w:proofErr w:type="spellEnd"/>
      <w:r w:rsidR="00687E5B">
        <w:rPr>
          <w:rFonts w:cstheme="minorHAnsi"/>
          <w:bCs/>
        </w:rPr>
        <w:t>..</w:t>
      </w:r>
      <w:r>
        <w:rPr>
          <w:rFonts w:cstheme="minorHAnsi"/>
          <w:bCs/>
        </w:rPr>
        <w:t xml:space="preserve">il </w:t>
      </w:r>
      <w:proofErr w:type="spellStart"/>
      <w:r w:rsidR="00687E5B">
        <w:rPr>
          <w:rFonts w:cstheme="minorHAnsi"/>
          <w:bCs/>
        </w:rPr>
        <w:t>…………</w:t>
      </w:r>
      <w:proofErr w:type="spellEnd"/>
      <w:r>
        <w:rPr>
          <w:rFonts w:cstheme="minorHAnsi"/>
          <w:bCs/>
        </w:rPr>
        <w:t xml:space="preserve">, </w:t>
      </w:r>
      <w:proofErr w:type="spellStart"/>
      <w:r>
        <w:rPr>
          <w:rFonts w:cstheme="minorHAnsi"/>
          <w:bCs/>
        </w:rPr>
        <w:t>cf</w:t>
      </w:r>
      <w:proofErr w:type="spellEnd"/>
      <w:r>
        <w:rPr>
          <w:rFonts w:cstheme="minorHAnsi"/>
          <w:bCs/>
        </w:rPr>
        <w:t xml:space="preserve"> </w:t>
      </w:r>
      <w:proofErr w:type="spellStart"/>
      <w:r w:rsidR="00687E5B">
        <w:rPr>
          <w:rFonts w:cstheme="minorHAnsi"/>
          <w:bCs/>
        </w:rPr>
        <w:t>……………</w:t>
      </w:r>
      <w:proofErr w:type="spellEnd"/>
      <w:r w:rsidR="00687E5B">
        <w:rPr>
          <w:rFonts w:cstheme="minorHAnsi"/>
          <w:bCs/>
        </w:rPr>
        <w:t>..</w:t>
      </w:r>
      <w:r>
        <w:rPr>
          <w:rFonts w:cstheme="minorHAnsi"/>
          <w:bCs/>
        </w:rPr>
        <w:t>,</w:t>
      </w:r>
    </w:p>
    <w:p w:rsidR="00984DC6" w:rsidRPr="00984DC6" w:rsidRDefault="00984DC6" w:rsidP="00CF5B6D">
      <w:pPr>
        <w:pStyle w:val="Paragrafoelenco"/>
        <w:numPr>
          <w:ilvl w:val="1"/>
          <w:numId w:val="4"/>
        </w:numPr>
        <w:spacing w:before="120" w:after="120" w:line="276" w:lineRule="auto"/>
        <w:contextualSpacing w:val="0"/>
        <w:jc w:val="both"/>
        <w:rPr>
          <w:rFonts w:cstheme="minorHAnsi"/>
          <w:bCs/>
        </w:rPr>
      </w:pPr>
      <w:r>
        <w:rPr>
          <w:rFonts w:cstheme="minorHAnsi"/>
          <w:bCs/>
        </w:rPr>
        <w:t xml:space="preserve">Prof. </w:t>
      </w:r>
      <w:proofErr w:type="spellStart"/>
      <w:r w:rsidR="00687E5B">
        <w:rPr>
          <w:rFonts w:cstheme="minorHAnsi"/>
          <w:bCs/>
        </w:rPr>
        <w:t>…………</w:t>
      </w:r>
      <w:proofErr w:type="spellEnd"/>
      <w:r>
        <w:rPr>
          <w:rFonts w:cstheme="minorHAnsi"/>
          <w:bCs/>
        </w:rPr>
        <w:t xml:space="preserve">, nato a </w:t>
      </w:r>
      <w:proofErr w:type="spellStart"/>
      <w:r w:rsidR="00687E5B">
        <w:rPr>
          <w:rFonts w:cstheme="minorHAnsi"/>
          <w:bCs/>
        </w:rPr>
        <w:t>………….</w:t>
      </w:r>
      <w:r>
        <w:rPr>
          <w:rFonts w:cstheme="minorHAnsi"/>
          <w:bCs/>
        </w:rPr>
        <w:t>il</w:t>
      </w:r>
      <w:proofErr w:type="spellEnd"/>
      <w:r>
        <w:rPr>
          <w:rFonts w:cstheme="minorHAnsi"/>
          <w:bCs/>
        </w:rPr>
        <w:t xml:space="preserve"> </w:t>
      </w:r>
      <w:proofErr w:type="spellStart"/>
      <w:r w:rsidR="00687E5B">
        <w:rPr>
          <w:rFonts w:cstheme="minorHAnsi"/>
          <w:bCs/>
        </w:rPr>
        <w:t>…………</w:t>
      </w:r>
      <w:proofErr w:type="spellEnd"/>
      <w:r w:rsidR="00687E5B">
        <w:rPr>
          <w:rFonts w:cstheme="minorHAnsi"/>
          <w:bCs/>
        </w:rPr>
        <w:t>..</w:t>
      </w:r>
      <w:r>
        <w:rPr>
          <w:rFonts w:cstheme="minorHAnsi"/>
          <w:bCs/>
        </w:rPr>
        <w:t xml:space="preserve">, </w:t>
      </w:r>
      <w:proofErr w:type="spellStart"/>
      <w:r>
        <w:rPr>
          <w:rFonts w:cstheme="minorHAnsi"/>
          <w:bCs/>
        </w:rPr>
        <w:t>cf</w:t>
      </w:r>
      <w:proofErr w:type="spellEnd"/>
      <w:r>
        <w:rPr>
          <w:rFonts w:cstheme="minorHAnsi"/>
          <w:bCs/>
        </w:rPr>
        <w:t xml:space="preserve"> </w:t>
      </w:r>
      <w:proofErr w:type="spellStart"/>
      <w:r w:rsidR="00687E5B">
        <w:rPr>
          <w:rFonts w:cstheme="minorHAnsi"/>
          <w:bCs/>
        </w:rPr>
        <w:t>………………</w:t>
      </w:r>
      <w:proofErr w:type="spellEnd"/>
      <w:r w:rsidR="00687E5B">
        <w:rPr>
          <w:rFonts w:cstheme="minorHAnsi"/>
          <w:bCs/>
        </w:rPr>
        <w:t>.</w:t>
      </w:r>
    </w:p>
    <w:p w:rsidR="00546D7E" w:rsidRPr="0089777A" w:rsidRDefault="00984DC6" w:rsidP="00687E5B">
      <w:pPr>
        <w:pStyle w:val="Paragrafoelenco"/>
        <w:numPr>
          <w:ilvl w:val="0"/>
          <w:numId w:val="4"/>
        </w:numPr>
        <w:spacing w:after="0" w:line="240" w:lineRule="auto"/>
        <w:ind w:left="425"/>
        <w:contextualSpacing w:val="0"/>
        <w:jc w:val="both"/>
        <w:rPr>
          <w:rFonts w:cstheme="minorHAnsi"/>
          <w:bCs/>
        </w:rPr>
      </w:pPr>
      <w:r>
        <w:rPr>
          <w:rFonts w:cstheme="minorHAnsi"/>
        </w:rPr>
        <w:t xml:space="preserve">Il compenso complessivo destinato alla progettazione tecnica è pari a </w:t>
      </w:r>
      <w:proofErr w:type="spellStart"/>
      <w:r w:rsidR="00687E5B">
        <w:rPr>
          <w:rFonts w:cstheme="minorHAnsi"/>
        </w:rPr>
        <w:t>…………</w:t>
      </w:r>
      <w:proofErr w:type="spellEnd"/>
      <w:r w:rsidR="00687E5B">
        <w:rPr>
          <w:rFonts w:cstheme="minorHAnsi"/>
        </w:rPr>
        <w:t>.</w:t>
      </w:r>
      <w:r>
        <w:rPr>
          <w:rFonts w:cstheme="minorHAnsi"/>
        </w:rPr>
        <w:t xml:space="preserve"> ore che sarà </w:t>
      </w:r>
      <w:r w:rsidR="00546D7E">
        <w:rPr>
          <w:rFonts w:cstheme="minorHAnsi"/>
        </w:rPr>
        <w:t>rapportato a</w:t>
      </w:r>
      <w:r>
        <w:rPr>
          <w:rFonts w:cstheme="minorHAnsi"/>
        </w:rPr>
        <w:t>d ogni singolo componente del gruppo di progettazione</w:t>
      </w:r>
      <w:r w:rsidR="004D7DE7">
        <w:rPr>
          <w:rFonts w:cstheme="minorHAnsi"/>
        </w:rPr>
        <w:t>, e sarà corrisposto</w:t>
      </w:r>
      <w:r>
        <w:rPr>
          <w:rFonts w:cstheme="minorHAnsi"/>
        </w:rPr>
        <w:t xml:space="preserve"> in base alle ore </w:t>
      </w:r>
      <w:r w:rsidR="00546D7E">
        <w:rPr>
          <w:rFonts w:cstheme="minorHAnsi"/>
        </w:rPr>
        <w:t>effettivamente prestate</w:t>
      </w:r>
      <w:r>
        <w:rPr>
          <w:rFonts w:cstheme="minorHAnsi"/>
        </w:rPr>
        <w:t xml:space="preserve"> e rendicontante sul </w:t>
      </w:r>
      <w:proofErr w:type="spellStart"/>
      <w:r>
        <w:rPr>
          <w:rFonts w:cstheme="minorHAnsi"/>
        </w:rPr>
        <w:t>time</w:t>
      </w:r>
      <w:proofErr w:type="spellEnd"/>
      <w:r>
        <w:rPr>
          <w:rFonts w:cstheme="minorHAnsi"/>
        </w:rPr>
        <w:t xml:space="preserve"> </w:t>
      </w:r>
      <w:proofErr w:type="spellStart"/>
      <w:r>
        <w:rPr>
          <w:rFonts w:cstheme="minorHAnsi"/>
        </w:rPr>
        <w:t>sheet</w:t>
      </w:r>
      <w:proofErr w:type="spellEnd"/>
      <w:r>
        <w:rPr>
          <w:rFonts w:cstheme="minorHAnsi"/>
        </w:rPr>
        <w:t xml:space="preserve"> messo a disposizione</w:t>
      </w:r>
      <w:r w:rsidR="00546D7E" w:rsidRPr="00F1098D">
        <w:rPr>
          <w:rFonts w:cstheme="minorHAnsi"/>
        </w:rPr>
        <w:t>;</w:t>
      </w:r>
      <w:r w:rsidR="00546D7E">
        <w:rPr>
          <w:rFonts w:cstheme="minorHAnsi"/>
        </w:rPr>
        <w:t xml:space="preserve"> </w:t>
      </w:r>
    </w:p>
    <w:p w:rsidR="00546D7E" w:rsidRPr="009D701B" w:rsidRDefault="00546D7E" w:rsidP="00687E5B">
      <w:pPr>
        <w:pStyle w:val="Paragrafoelenco"/>
        <w:numPr>
          <w:ilvl w:val="0"/>
          <w:numId w:val="4"/>
        </w:numPr>
        <w:spacing w:after="0" w:line="240" w:lineRule="auto"/>
        <w:ind w:left="425" w:hanging="284"/>
        <w:contextualSpacing w:val="0"/>
        <w:jc w:val="both"/>
        <w:rPr>
          <w:rFonts w:cstheme="minorHAnsi"/>
          <w:bCs/>
        </w:rPr>
      </w:pPr>
      <w:r>
        <w:rPr>
          <w:rFonts w:cstheme="minorHAnsi"/>
        </w:rPr>
        <w:t xml:space="preserve">di </w:t>
      </w:r>
      <w:r w:rsidRPr="00445DA7">
        <w:rPr>
          <w:rFonts w:cstheme="minorHAnsi"/>
        </w:rPr>
        <w:t xml:space="preserve">procedere a sottoscrivere le </w:t>
      </w:r>
      <w:r w:rsidR="00984DC6">
        <w:rPr>
          <w:rFonts w:cstheme="minorHAnsi"/>
        </w:rPr>
        <w:t>l</w:t>
      </w:r>
      <w:r w:rsidRPr="00445DA7">
        <w:rPr>
          <w:rFonts w:cstheme="minorHAnsi"/>
        </w:rPr>
        <w:t>ettere di incarico</w:t>
      </w:r>
      <w:r w:rsidRPr="009D701B">
        <w:rPr>
          <w:rFonts w:cstheme="minorHAnsi"/>
        </w:rPr>
        <w:t>;</w:t>
      </w:r>
    </w:p>
    <w:p w:rsidR="00546D7E" w:rsidRPr="00445DA7" w:rsidRDefault="00546D7E" w:rsidP="00687E5B">
      <w:pPr>
        <w:pStyle w:val="Paragrafoelenco"/>
        <w:numPr>
          <w:ilvl w:val="0"/>
          <w:numId w:val="4"/>
        </w:numPr>
        <w:spacing w:after="0" w:line="240" w:lineRule="auto"/>
        <w:ind w:left="425" w:hanging="284"/>
        <w:contextualSpacing w:val="0"/>
        <w:jc w:val="both"/>
        <w:rPr>
          <w:rFonts w:cstheme="minorHAnsi"/>
          <w:bCs/>
        </w:rPr>
      </w:pPr>
      <w:r w:rsidRPr="00445DA7">
        <w:rPr>
          <w:rFonts w:cstheme="minorHAnsi"/>
        </w:rPr>
        <w:t xml:space="preserve">di pubblicare il presente provvedimento sull’albo on </w:t>
      </w:r>
      <w:proofErr w:type="spellStart"/>
      <w:r w:rsidRPr="00445DA7">
        <w:rPr>
          <w:rFonts w:cstheme="minorHAnsi"/>
        </w:rPr>
        <w:t>line</w:t>
      </w:r>
      <w:proofErr w:type="spellEnd"/>
      <w:r w:rsidRPr="00445DA7">
        <w:rPr>
          <w:rFonts w:cstheme="minorHAnsi"/>
        </w:rPr>
        <w:t xml:space="preserve"> dell’Istituzione </w:t>
      </w:r>
      <w:r>
        <w:rPr>
          <w:rFonts w:cstheme="minorHAnsi"/>
        </w:rPr>
        <w:t>s</w:t>
      </w:r>
      <w:r w:rsidRPr="00445DA7">
        <w:rPr>
          <w:rFonts w:cstheme="minorHAnsi"/>
        </w:rPr>
        <w:t xml:space="preserve">colastica, nonché nella sezione Amministrazione Trasparente del sito istituzionale, sotto-sezione </w:t>
      </w:r>
      <w:r w:rsidR="00984DC6">
        <w:rPr>
          <w:rFonts w:cstheme="minorHAnsi"/>
        </w:rPr>
        <w:t>provvedimenti dirigenti</w:t>
      </w:r>
      <w:r w:rsidRPr="00445DA7">
        <w:rPr>
          <w:rFonts w:cstheme="minorHAnsi"/>
        </w:rPr>
        <w:t xml:space="preserve"> ai sensi della normativa sulla trasparenza sopra richiamata</w:t>
      </w:r>
      <w:r>
        <w:rPr>
          <w:rFonts w:cstheme="minorHAnsi"/>
        </w:rPr>
        <w:t>.</w:t>
      </w:r>
    </w:p>
    <w:bookmarkEnd w:id="3"/>
    <w:p w:rsidR="00984DC6" w:rsidRPr="00984DC6" w:rsidRDefault="00687E5B" w:rsidP="00984DC6">
      <w:pPr>
        <w:pStyle w:val="Paragrafoelenco"/>
        <w:spacing w:before="120" w:after="120"/>
        <w:ind w:left="5960" w:right="140" w:firstLine="412"/>
        <w:rPr>
          <w:rFonts w:cstheme="minorHAnsi"/>
        </w:rPr>
      </w:pPr>
      <w:r>
        <w:rPr>
          <w:rFonts w:cstheme="minorHAnsi"/>
        </w:rPr>
        <w:t>I</w:t>
      </w:r>
      <w:r w:rsidR="00984DC6" w:rsidRPr="00984DC6">
        <w:rPr>
          <w:rFonts w:cstheme="minorHAnsi"/>
        </w:rPr>
        <w:t>L DIRIGENTE SCOLASTIC</w:t>
      </w:r>
      <w:r>
        <w:rPr>
          <w:rFonts w:cstheme="minorHAnsi"/>
        </w:rPr>
        <w:t>O</w:t>
      </w:r>
    </w:p>
    <w:p w:rsidR="00984DC6" w:rsidRPr="00984DC6" w:rsidRDefault="00984DC6" w:rsidP="00984DC6">
      <w:pPr>
        <w:pStyle w:val="Paragrafoelenco"/>
        <w:spacing w:before="120" w:after="120"/>
        <w:ind w:left="5960" w:right="140" w:firstLine="412"/>
        <w:rPr>
          <w:rFonts w:cstheme="minorHAnsi"/>
        </w:rPr>
      </w:pPr>
      <w:r>
        <w:rPr>
          <w:rFonts w:cstheme="minorHAnsi"/>
        </w:rPr>
        <w:t xml:space="preserve">   </w:t>
      </w:r>
      <w:proofErr w:type="spellStart"/>
      <w:r w:rsidRPr="00984DC6">
        <w:rPr>
          <w:rFonts w:cstheme="minorHAnsi"/>
        </w:rPr>
        <w:t>Prof</w:t>
      </w:r>
      <w:r w:rsidR="00687E5B">
        <w:rPr>
          <w:rFonts w:cstheme="minorHAnsi"/>
        </w:rPr>
        <w:t>…………………</w:t>
      </w:r>
      <w:proofErr w:type="spellEnd"/>
    </w:p>
    <w:p w:rsidR="00687E5B" w:rsidRDefault="00984DC6" w:rsidP="00687E5B">
      <w:pPr>
        <w:pStyle w:val="Paragrafoelenco"/>
        <w:spacing w:before="120" w:after="120"/>
        <w:ind w:left="5960" w:right="140" w:firstLine="412"/>
        <w:rPr>
          <w:rFonts w:eastAsia="Times New Roman" w:cstheme="minorHAnsi"/>
          <w:b/>
          <w:bCs/>
          <w:lang w:eastAsia="it-IT"/>
        </w:rPr>
      </w:pPr>
      <w:r>
        <w:rPr>
          <w:rFonts w:cstheme="minorHAnsi"/>
        </w:rPr>
        <w:t xml:space="preserve">      </w:t>
      </w:r>
      <w:r w:rsidRPr="00984DC6">
        <w:rPr>
          <w:rFonts w:cstheme="minorHAnsi"/>
        </w:rPr>
        <w:t>(</w:t>
      </w:r>
      <w:r w:rsidRPr="00984DC6">
        <w:rPr>
          <w:rFonts w:cstheme="minorHAnsi"/>
          <w:i/>
          <w:iCs/>
        </w:rPr>
        <w:t>firmato digitalmente)</w:t>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r>
      <w:r w:rsidR="00687E5B">
        <w:rPr>
          <w:rFonts w:eastAsia="Times New Roman" w:cstheme="minorHAnsi"/>
          <w:b/>
          <w:bCs/>
          <w:lang w:eastAsia="it-IT"/>
        </w:rPr>
        <w:tab/>
        <w:t xml:space="preserve">    </w:t>
      </w:r>
    </w:p>
    <w:p w:rsidR="00546D7E" w:rsidRPr="00687E5B" w:rsidRDefault="00546D7E" w:rsidP="00687E5B">
      <w:pPr>
        <w:spacing w:before="120" w:after="120"/>
        <w:ind w:right="140"/>
        <w:rPr>
          <w:rFonts w:eastAsia="Times New Roman" w:cstheme="minorHAnsi"/>
          <w:lang w:eastAsia="zh-CN"/>
        </w:rPr>
      </w:pPr>
      <w:r w:rsidRPr="00687E5B">
        <w:rPr>
          <w:rFonts w:eastAsia="Times New Roman" w:cstheme="minorHAnsi"/>
          <w:b/>
          <w:bCs/>
          <w:lang w:eastAsia="zh-CN"/>
        </w:rPr>
        <w:t>Allegati</w:t>
      </w:r>
      <w:r w:rsidRPr="00687E5B">
        <w:rPr>
          <w:rFonts w:eastAsia="Times New Roman" w:cstheme="minorHAnsi"/>
          <w:lang w:eastAsia="zh-CN"/>
        </w:rPr>
        <w:t>:</w:t>
      </w:r>
    </w:p>
    <w:p w:rsidR="00546D7E" w:rsidRDefault="00546D7E" w:rsidP="004530B2">
      <w:pPr>
        <w:pStyle w:val="Paragrafoelenco"/>
        <w:numPr>
          <w:ilvl w:val="0"/>
          <w:numId w:val="5"/>
        </w:numPr>
        <w:suppressAutoHyphens/>
        <w:spacing w:before="120" w:after="120" w:line="276" w:lineRule="auto"/>
        <w:jc w:val="both"/>
        <w:rPr>
          <w:rFonts w:eastAsia="Times New Roman" w:cstheme="minorHAnsi"/>
          <w:lang w:eastAsia="zh-CN"/>
        </w:rPr>
      </w:pPr>
      <w:r w:rsidRPr="004530B2">
        <w:rPr>
          <w:rFonts w:eastAsia="Times New Roman" w:cstheme="minorHAnsi"/>
          <w:lang w:eastAsia="zh-CN"/>
        </w:rPr>
        <w:t>Schema di Lettera di Incarico;</w:t>
      </w:r>
    </w:p>
    <w:p w:rsidR="00EA23D8" w:rsidRPr="00F31073"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lastRenderedPageBreak/>
        <w:t xml:space="preserve">SCHEMA </w:t>
      </w:r>
      <w:proofErr w:type="spellStart"/>
      <w:r w:rsidRPr="00F31073">
        <w:rPr>
          <w:b/>
          <w:bCs/>
        </w:rPr>
        <w:t>DI</w:t>
      </w:r>
      <w:proofErr w:type="spellEnd"/>
      <w:r w:rsidRPr="00F31073">
        <w:rPr>
          <w:b/>
          <w:bCs/>
        </w:rPr>
        <w:t xml:space="preserve"> LETTERA </w:t>
      </w:r>
      <w:proofErr w:type="spellStart"/>
      <w:r w:rsidRPr="00F31073">
        <w:rPr>
          <w:b/>
          <w:bCs/>
        </w:rPr>
        <w:t>DI</w:t>
      </w:r>
      <w:proofErr w:type="spellEnd"/>
      <w:r w:rsidRPr="00F31073">
        <w:rPr>
          <w:b/>
          <w:bCs/>
        </w:rPr>
        <w:t xml:space="preserve"> INCARICO PER PERSONALE INTERNO </w:t>
      </w:r>
    </w:p>
    <w:p w:rsidR="00EA23D8" w:rsidRPr="00F31073"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t xml:space="preserve">PER IL CONFERIMENTO </w:t>
      </w:r>
      <w:proofErr w:type="spellStart"/>
      <w:r w:rsidRPr="00F31073">
        <w:rPr>
          <w:b/>
          <w:bCs/>
        </w:rPr>
        <w:t>DI</w:t>
      </w:r>
      <w:proofErr w:type="spellEnd"/>
      <w:r w:rsidRPr="00F31073">
        <w:rPr>
          <w:b/>
          <w:bCs/>
        </w:rPr>
        <w:t xml:space="preserve"> N. </w:t>
      </w:r>
      <w:proofErr w:type="spellStart"/>
      <w:r w:rsidR="00687E5B">
        <w:rPr>
          <w:b/>
          <w:bCs/>
        </w:rPr>
        <w:t>………</w:t>
      </w:r>
      <w:proofErr w:type="spellEnd"/>
      <w:r w:rsidRPr="00F31073">
        <w:rPr>
          <w:b/>
          <w:bCs/>
        </w:rPr>
        <w:t xml:space="preserve"> INCARICHI INDIVIDUALI AVENTE AD OGGETTO </w:t>
      </w:r>
    </w:p>
    <w:p w:rsidR="00EA23D8" w:rsidRPr="00F31073"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t>LA PROGETTAZIONE TECNICA</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Avv. </w:t>
      </w:r>
      <w:proofErr w:type="spellStart"/>
      <w:r>
        <w:rPr>
          <w:b/>
          <w:bCs/>
          <w:u w:val="single"/>
        </w:rPr>
        <w:t>Prot</w:t>
      </w:r>
      <w:proofErr w:type="spellEnd"/>
      <w:r>
        <w:rPr>
          <w:b/>
          <w:bCs/>
          <w:u w:val="single"/>
        </w:rPr>
        <w:t xml:space="preserve">. </w:t>
      </w:r>
      <w:proofErr w:type="spellStart"/>
      <w:r w:rsidR="00687E5B">
        <w:rPr>
          <w:b/>
          <w:bCs/>
          <w:u w:val="single"/>
        </w:rPr>
        <w:t>………</w:t>
      </w:r>
      <w:r>
        <w:rPr>
          <w:b/>
          <w:bCs/>
          <w:u w:val="single"/>
        </w:rPr>
        <w:t>del</w:t>
      </w:r>
      <w:proofErr w:type="spellEnd"/>
      <w:r>
        <w:rPr>
          <w:b/>
          <w:bCs/>
          <w:u w:val="single"/>
        </w:rPr>
        <w:t xml:space="preserve"> 14/4/2023</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 xml:space="preserve">PIANO NAZIONALE </w:t>
      </w:r>
      <w:proofErr w:type="spellStart"/>
      <w:r w:rsidRPr="0051570E">
        <w:rPr>
          <w:b/>
          <w:bCs/>
        </w:rPr>
        <w:t>DI</w:t>
      </w:r>
      <w:proofErr w:type="spellEnd"/>
      <w:r w:rsidRPr="0051570E">
        <w:rPr>
          <w:b/>
          <w:bCs/>
        </w:rPr>
        <w:t xml:space="preserve"> RIPRESA E RESILIENZA (PNRR)</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caps/>
        </w:rPr>
      </w:pPr>
      <w:r w:rsidRPr="0051570E">
        <w:rPr>
          <w:bCs/>
          <w:caps/>
        </w:rPr>
        <w:t xml:space="preserve">Missione 4: Istruzione e Ricerca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Componente 1 - Potenziamento dell’offerta dei servizi di Istruzione: Dagli asili nido alle Università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Investimento 3.2 Scuola 4.0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i/>
        </w:rPr>
      </w:pPr>
      <w:r w:rsidRPr="0051570E">
        <w:rPr>
          <w:bCs/>
          <w:i/>
        </w:rPr>
        <w:t xml:space="preserve">“Scuole innovative, cablaggio, nuovi ambienti di apprendimento e laboratori”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AZIONE 1 – NEXT GENERATION CLASS</w:t>
      </w:r>
      <w:r>
        <w:rPr>
          <w:b/>
          <w:bCs/>
        </w:rPr>
        <w:t>ROOMS</w:t>
      </w:r>
      <w:r w:rsidRPr="0051570E">
        <w:rPr>
          <w:b/>
          <w:bCs/>
        </w:rPr>
        <w:t xml:space="preserve"> –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 xml:space="preserve">AMBIENTI </w:t>
      </w:r>
      <w:proofErr w:type="spellStart"/>
      <w:r w:rsidRPr="0051570E">
        <w:rPr>
          <w:b/>
          <w:bCs/>
        </w:rPr>
        <w:t>DI</w:t>
      </w:r>
      <w:proofErr w:type="spellEnd"/>
      <w:r w:rsidRPr="0051570E">
        <w:rPr>
          <w:b/>
          <w:bCs/>
        </w:rPr>
        <w:t xml:space="preserve"> APPRENDIMENTO INNOVATIVI</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PROGETTO M4C1I3.2-2022-961-P-</w:t>
      </w:r>
      <w:r w:rsidR="00687E5B">
        <w:rPr>
          <w:b/>
          <w:bCs/>
        </w:rPr>
        <w:t>……..</w:t>
      </w:r>
      <w:r w:rsidRPr="0051570E">
        <w:rPr>
          <w:b/>
          <w:bCs/>
        </w:rPr>
        <w:t xml:space="preserve">     CUP </w:t>
      </w:r>
      <w:proofErr w:type="spellStart"/>
      <w:r w:rsidR="00687E5B">
        <w:rPr>
          <w:b/>
          <w:bCs/>
          <w:iCs/>
        </w:rPr>
        <w:t>…………</w:t>
      </w:r>
      <w:proofErr w:type="spellEnd"/>
    </w:p>
    <w:p w:rsidR="00EA23D8" w:rsidRDefault="00EA23D8" w:rsidP="00EA23D8">
      <w:pPr>
        <w:spacing w:before="120" w:after="120" w:line="276" w:lineRule="auto"/>
        <w:ind w:right="-2"/>
        <w:rPr>
          <w:rFonts w:cstheme="minorHAnsi"/>
          <w:b/>
          <w:bCs/>
          <w:smallCaps/>
        </w:rPr>
      </w:pPr>
    </w:p>
    <w:p w:rsidR="00EA23D8" w:rsidRPr="00254836" w:rsidRDefault="00EA23D8" w:rsidP="00EA23D8">
      <w:pPr>
        <w:spacing w:before="120" w:after="120" w:line="276" w:lineRule="auto"/>
        <w:ind w:right="-2"/>
        <w:rPr>
          <w:rFonts w:cstheme="minorHAnsi"/>
        </w:rPr>
      </w:pPr>
      <w:r w:rsidRPr="00254836">
        <w:rPr>
          <w:rFonts w:cstheme="minorHAnsi"/>
          <w:b/>
          <w:bCs/>
          <w:smallCaps/>
        </w:rPr>
        <w:t>L’Istituto scolastico</w:t>
      </w:r>
      <w:r>
        <w:rPr>
          <w:rFonts w:cstheme="minorHAnsi"/>
          <w:b/>
          <w:bCs/>
          <w:smallCaps/>
        </w:rPr>
        <w:t xml:space="preserve"> </w:t>
      </w:r>
      <w:proofErr w:type="spellStart"/>
      <w:r w:rsidR="00687E5B">
        <w:rPr>
          <w:rFonts w:cstheme="minorHAnsi"/>
          <w:b/>
          <w:bCs/>
          <w:smallCaps/>
        </w:rPr>
        <w:t>……………</w:t>
      </w:r>
      <w:proofErr w:type="spellEnd"/>
      <w:r w:rsidRPr="00254836">
        <w:rPr>
          <w:rFonts w:cstheme="minorHAnsi"/>
        </w:rPr>
        <w:t>, C.F. n.</w:t>
      </w:r>
      <w:r>
        <w:rPr>
          <w:rFonts w:cstheme="minorHAnsi"/>
        </w:rPr>
        <w:t xml:space="preserve"> </w:t>
      </w:r>
      <w:proofErr w:type="spellStart"/>
      <w:r w:rsidR="00687E5B">
        <w:rPr>
          <w:rFonts w:cstheme="minorHAnsi"/>
        </w:rPr>
        <w:t>……………</w:t>
      </w:r>
      <w:proofErr w:type="spellEnd"/>
      <w:r w:rsidR="00687E5B">
        <w:rPr>
          <w:rFonts w:cstheme="minorHAnsi"/>
        </w:rPr>
        <w:t>.</w:t>
      </w:r>
      <w:r w:rsidRPr="00254836">
        <w:rPr>
          <w:rFonts w:cstheme="minorHAnsi"/>
        </w:rPr>
        <w:t xml:space="preserve"> con sede legale in </w:t>
      </w:r>
      <w:proofErr w:type="spellStart"/>
      <w:r w:rsidR="00687E5B">
        <w:rPr>
          <w:rFonts w:cstheme="minorHAnsi"/>
        </w:rPr>
        <w:t>………</w:t>
      </w:r>
      <w:proofErr w:type="spellEnd"/>
      <w:r>
        <w:rPr>
          <w:rFonts w:cstheme="minorHAnsi"/>
        </w:rPr>
        <w:t>)</w:t>
      </w:r>
      <w:r w:rsidRPr="00254836">
        <w:rPr>
          <w:rFonts w:cstheme="minorHAnsi"/>
        </w:rPr>
        <w:t xml:space="preserve">, alla via </w:t>
      </w:r>
      <w:proofErr w:type="spellStart"/>
      <w:r w:rsidR="00687E5B">
        <w:rPr>
          <w:rFonts w:cstheme="minorHAnsi"/>
        </w:rPr>
        <w:t>……</w:t>
      </w:r>
      <w:proofErr w:type="spellEnd"/>
      <w:r w:rsidR="00687E5B">
        <w:rPr>
          <w:rFonts w:cstheme="minorHAnsi"/>
        </w:rPr>
        <w:t>..</w:t>
      </w:r>
      <w:r w:rsidRPr="00254836">
        <w:rPr>
          <w:rFonts w:cstheme="minorHAnsi"/>
        </w:rPr>
        <w:t>, in persona del</w:t>
      </w:r>
      <w:r w:rsidR="00687E5B">
        <w:rPr>
          <w:rFonts w:cstheme="minorHAnsi"/>
        </w:rPr>
        <w:t xml:space="preserve"> </w:t>
      </w:r>
      <w:proofErr w:type="spellStart"/>
      <w:r>
        <w:rPr>
          <w:rFonts w:cstheme="minorHAnsi"/>
        </w:rPr>
        <w:t>Prof</w:t>
      </w:r>
      <w:r w:rsidR="00687E5B">
        <w:rPr>
          <w:rFonts w:cstheme="minorHAnsi"/>
        </w:rPr>
        <w:t>…………</w:t>
      </w:r>
      <w:proofErr w:type="spellEnd"/>
      <w:r w:rsidR="00687E5B">
        <w:rPr>
          <w:rFonts w:cstheme="minorHAnsi"/>
        </w:rPr>
        <w:t>..</w:t>
      </w:r>
      <w:r w:rsidRPr="00254836">
        <w:rPr>
          <w:rFonts w:cstheme="minorHAnsi"/>
        </w:rPr>
        <w:t xml:space="preserve">, ivi domiciliato per la sua qualità di Dirigente scolastico </w:t>
      </w:r>
      <w:r w:rsidRPr="00254836">
        <w:rPr>
          <w:rFonts w:cstheme="minorHAnsi"/>
          <w:i/>
          <w:iCs/>
        </w:rPr>
        <w:t>pro tempore</w:t>
      </w:r>
      <w:r w:rsidRPr="00254836">
        <w:rPr>
          <w:rFonts w:cstheme="minorHAnsi"/>
        </w:rPr>
        <w:t xml:space="preserve"> e legale rappresentante</w:t>
      </w:r>
      <w:r>
        <w:rPr>
          <w:rFonts w:cstheme="minorHAnsi"/>
        </w:rPr>
        <w:t>,</w:t>
      </w:r>
    </w:p>
    <w:p w:rsidR="00EA23D8" w:rsidRPr="00F31073" w:rsidRDefault="00EA23D8" w:rsidP="00EA23D8">
      <w:pPr>
        <w:pStyle w:val="Titolo1"/>
        <w:spacing w:before="120" w:after="120" w:line="276" w:lineRule="auto"/>
        <w:rPr>
          <w:rFonts w:asciiTheme="minorHAnsi" w:hAnsiTheme="minorHAnsi" w:cstheme="minorHAnsi"/>
          <w:b/>
          <w:bCs/>
          <w:sz w:val="22"/>
          <w:szCs w:val="22"/>
        </w:rPr>
      </w:pPr>
      <w:r w:rsidRPr="00F31073">
        <w:rPr>
          <w:rFonts w:asciiTheme="minorHAnsi" w:hAnsiTheme="minorHAnsi" w:cstheme="minorHAnsi"/>
          <w:b/>
          <w:bCs/>
          <w:sz w:val="22"/>
          <w:szCs w:val="22"/>
        </w:rPr>
        <w:t xml:space="preserve">VISTI </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Pr>
          <w:rFonts w:cstheme="minorHAnsi"/>
        </w:rPr>
        <w:t xml:space="preserve">l’avviso di selezione </w:t>
      </w:r>
      <w:proofErr w:type="spellStart"/>
      <w:r>
        <w:rPr>
          <w:rFonts w:cstheme="minorHAnsi"/>
        </w:rPr>
        <w:t>prot</w:t>
      </w:r>
      <w:proofErr w:type="spellEnd"/>
      <w:r>
        <w:rPr>
          <w:rFonts w:cstheme="minorHAnsi"/>
        </w:rPr>
        <w:t xml:space="preserve">. </w:t>
      </w:r>
      <w:proofErr w:type="spellStart"/>
      <w:r w:rsidR="00687E5B">
        <w:rPr>
          <w:rFonts w:cstheme="minorHAnsi"/>
        </w:rPr>
        <w:t>………</w:t>
      </w:r>
      <w:proofErr w:type="spellEnd"/>
      <w:r w:rsidR="00687E5B">
        <w:rPr>
          <w:rFonts w:cstheme="minorHAnsi"/>
        </w:rPr>
        <w:t xml:space="preserve">. del </w:t>
      </w:r>
      <w:proofErr w:type="spellStart"/>
      <w:r w:rsidR="00687E5B">
        <w:rPr>
          <w:rFonts w:cstheme="minorHAnsi"/>
        </w:rPr>
        <w:t>……</w:t>
      </w:r>
      <w:proofErr w:type="spellEnd"/>
      <w:r w:rsidR="00687E5B">
        <w:rPr>
          <w:rFonts w:cstheme="minorHAnsi"/>
        </w:rPr>
        <w:t>..</w:t>
      </w:r>
      <w:r>
        <w:rPr>
          <w:rFonts w:cstheme="minorHAnsi"/>
        </w:rPr>
        <w:t>, con il quale si decretava</w:t>
      </w:r>
      <w:r w:rsidRPr="00254836">
        <w:rPr>
          <w:rFonts w:cstheme="minorHAnsi"/>
        </w:rPr>
        <w:t xml:space="preserve"> l’avvio di una procedura </w:t>
      </w:r>
      <w:r>
        <w:rPr>
          <w:rFonts w:cstheme="minorHAnsi"/>
        </w:rPr>
        <w:t xml:space="preserve">per la scelta del personale interno a cui </w:t>
      </w:r>
      <w:r w:rsidRPr="00254836">
        <w:rPr>
          <w:rFonts w:cstheme="minorHAnsi"/>
        </w:rPr>
        <w:t>conferi</w:t>
      </w:r>
      <w:r>
        <w:rPr>
          <w:rFonts w:cstheme="minorHAnsi"/>
        </w:rPr>
        <w:t>re</w:t>
      </w:r>
      <w:r w:rsidRPr="00254836">
        <w:rPr>
          <w:rFonts w:cstheme="minorHAnsi"/>
        </w:rPr>
        <w:t xml:space="preserve"> di </w:t>
      </w:r>
      <w:proofErr w:type="spellStart"/>
      <w:r>
        <w:rPr>
          <w:rFonts w:cstheme="minorHAnsi"/>
        </w:rPr>
        <w:t>n</w:t>
      </w:r>
      <w:r w:rsidR="00687E5B">
        <w:rPr>
          <w:rFonts w:cstheme="minorHAnsi"/>
        </w:rPr>
        <w:t>………</w:t>
      </w:r>
      <w:proofErr w:type="spellEnd"/>
      <w:r w:rsidR="00687E5B">
        <w:rPr>
          <w:rFonts w:cstheme="minorHAnsi"/>
        </w:rPr>
        <w:t>..</w:t>
      </w:r>
      <w:r>
        <w:rPr>
          <w:rFonts w:cstheme="minorHAnsi"/>
        </w:rPr>
        <w:t xml:space="preserve"> incarichi </w:t>
      </w:r>
      <w:r w:rsidRPr="00254836">
        <w:rPr>
          <w:rFonts w:cstheme="minorHAnsi"/>
        </w:rPr>
        <w:t>individual</w:t>
      </w:r>
      <w:r>
        <w:rPr>
          <w:rFonts w:cstheme="minorHAnsi"/>
        </w:rPr>
        <w:t>i</w:t>
      </w:r>
      <w:r w:rsidRPr="00254836">
        <w:rPr>
          <w:rFonts w:cstheme="minorHAnsi"/>
        </w:rPr>
        <w:t xml:space="preserve"> avent</w:t>
      </w:r>
      <w:r>
        <w:rPr>
          <w:rFonts w:cstheme="minorHAnsi"/>
        </w:rPr>
        <w:t>i</w:t>
      </w:r>
      <w:r w:rsidRPr="00254836">
        <w:rPr>
          <w:rFonts w:cstheme="minorHAnsi"/>
        </w:rPr>
        <w:t xml:space="preserve"> ad oggetto </w:t>
      </w:r>
      <w:r>
        <w:rPr>
          <w:rFonts w:cstheme="minorHAnsi"/>
        </w:rPr>
        <w:t>la progettazione tecnica</w:t>
      </w:r>
      <w:r w:rsidRPr="00254836">
        <w:rPr>
          <w:rFonts w:cstheme="minorHAnsi"/>
        </w:rPr>
        <w:t xml:space="preserve">, n. </w:t>
      </w:r>
      <w:proofErr w:type="spellStart"/>
      <w:r w:rsidRPr="00254836">
        <w:rPr>
          <w:rFonts w:cstheme="minorHAnsi"/>
        </w:rPr>
        <w:t>prot</w:t>
      </w:r>
      <w:proofErr w:type="spellEnd"/>
      <w:r w:rsidRPr="00254836">
        <w:rPr>
          <w:rFonts w:cstheme="minorHAnsi"/>
        </w:rPr>
        <w:t xml:space="preserve">. </w:t>
      </w:r>
      <w:proofErr w:type="spellStart"/>
      <w:r w:rsidR="00687E5B">
        <w:rPr>
          <w:rFonts w:cstheme="minorHAnsi"/>
        </w:rPr>
        <w:t>……</w:t>
      </w:r>
      <w:proofErr w:type="spellEnd"/>
      <w:r w:rsidR="00687E5B">
        <w:rPr>
          <w:rFonts w:cstheme="minorHAnsi"/>
        </w:rPr>
        <w:t>.</w:t>
      </w:r>
      <w:r>
        <w:rPr>
          <w:rFonts w:cstheme="minorHAnsi"/>
        </w:rPr>
        <w:t xml:space="preserve"> del </w:t>
      </w:r>
      <w:proofErr w:type="spellStart"/>
      <w:r w:rsidR="00687E5B">
        <w:rPr>
          <w:rFonts w:cstheme="minorHAnsi"/>
        </w:rPr>
        <w:t>………</w:t>
      </w:r>
      <w:proofErr w:type="spellEnd"/>
      <w:r w:rsidR="00687E5B">
        <w:rPr>
          <w:rFonts w:cstheme="minorHAnsi"/>
        </w:rPr>
        <w:t>..</w:t>
      </w:r>
      <w:r>
        <w:rPr>
          <w:rFonts w:cstheme="minorHAnsi"/>
        </w:rPr>
        <w:t xml:space="preserve">, nell’ambito della Missione 4 </w:t>
      </w:r>
      <w:r w:rsidRPr="00245D42">
        <w:rPr>
          <w:rFonts w:cstheme="minorHAnsi"/>
          <w:i/>
          <w:iCs/>
        </w:rPr>
        <w:t>– Istruzione e ricerca - Componente 1 – Potenziamento dell’offerta dei servizi di istruzione dagli asili nido alle università – Investimento 3.2 “Scuola 4.0. – Scuole innovative, cablaggio, nuovi ambienti di apprendimento e laboratori”</w:t>
      </w:r>
      <w:r>
        <w:rPr>
          <w:rFonts w:cstheme="minorHAnsi"/>
          <w:i/>
          <w:iCs/>
        </w:rPr>
        <w:t xml:space="preserve"> del Piano nazionale di ripresa e resilienza</w:t>
      </w:r>
      <w:r w:rsidRPr="00245D42">
        <w:rPr>
          <w:rFonts w:cstheme="minorHAnsi"/>
          <w:i/>
          <w:iCs/>
        </w:rPr>
        <w:t xml:space="preserve">, finanziato dall’Unione europea – </w:t>
      </w:r>
      <w:r>
        <w:rPr>
          <w:rFonts w:cstheme="minorHAnsi"/>
          <w:i/>
          <w:iCs/>
        </w:rPr>
        <w:t xml:space="preserve">Azione 1 - </w:t>
      </w:r>
      <w:proofErr w:type="spellStart"/>
      <w:r w:rsidRPr="00245D42">
        <w:rPr>
          <w:rFonts w:cstheme="minorHAnsi"/>
          <w:i/>
          <w:iCs/>
        </w:rPr>
        <w:t>Next</w:t>
      </w:r>
      <w:proofErr w:type="spellEnd"/>
      <w:r w:rsidRPr="00245D42">
        <w:rPr>
          <w:rFonts w:cstheme="minorHAnsi"/>
          <w:i/>
          <w:iCs/>
        </w:rPr>
        <w:t xml:space="preserve"> Generation </w:t>
      </w:r>
      <w:proofErr w:type="spellStart"/>
      <w:r>
        <w:rPr>
          <w:rFonts w:cstheme="minorHAnsi"/>
          <w:i/>
          <w:iCs/>
        </w:rPr>
        <w:t>Classrooms</w:t>
      </w:r>
      <w:proofErr w:type="spellEnd"/>
      <w:r w:rsidRPr="00254836">
        <w:rPr>
          <w:rFonts w:cstheme="minorHAnsi"/>
        </w:rPr>
        <w:t>;</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sidRPr="00254836">
        <w:rPr>
          <w:rFonts w:cstheme="minorHAnsi"/>
        </w:rPr>
        <w:t>i</w:t>
      </w:r>
      <w:r>
        <w:rPr>
          <w:rFonts w:cstheme="minorHAnsi"/>
        </w:rPr>
        <w:t>l</w:t>
      </w:r>
      <w:r w:rsidRPr="00254836">
        <w:rPr>
          <w:rFonts w:cstheme="minorHAnsi"/>
        </w:rPr>
        <w:t xml:space="preserve"> verbal</w:t>
      </w:r>
      <w:r>
        <w:rPr>
          <w:rFonts w:cstheme="minorHAnsi"/>
        </w:rPr>
        <w:t xml:space="preserve">e di selezione del </w:t>
      </w:r>
      <w:proofErr w:type="spellStart"/>
      <w:r w:rsidR="00687E5B">
        <w:rPr>
          <w:rFonts w:cstheme="minorHAnsi"/>
        </w:rPr>
        <w:t>……</w:t>
      </w:r>
      <w:proofErr w:type="spellEnd"/>
      <w:r w:rsidR="00687E5B">
        <w:rPr>
          <w:rFonts w:cstheme="minorHAnsi"/>
        </w:rPr>
        <w:t>..</w:t>
      </w:r>
      <w:r>
        <w:rPr>
          <w:rFonts w:cstheme="minorHAnsi"/>
        </w:rPr>
        <w:t xml:space="preserve">, adottato dalla </w:t>
      </w:r>
      <w:r w:rsidRPr="00254836">
        <w:rPr>
          <w:rFonts w:cstheme="minorHAnsi"/>
        </w:rPr>
        <w:t>Commissione di valutazione</w:t>
      </w:r>
      <w:r>
        <w:rPr>
          <w:rFonts w:cstheme="minorHAnsi"/>
        </w:rPr>
        <w:t xml:space="preserve"> incaricata con Decreto</w:t>
      </w:r>
      <w:r w:rsidRPr="00254836">
        <w:rPr>
          <w:rFonts w:cstheme="minorHAnsi"/>
        </w:rPr>
        <w:t xml:space="preserve"> </w:t>
      </w:r>
      <w:r>
        <w:rPr>
          <w:rFonts w:cstheme="minorHAnsi"/>
        </w:rPr>
        <w:t xml:space="preserve">n. </w:t>
      </w:r>
      <w:proofErr w:type="spellStart"/>
      <w:r w:rsidR="00687E5B">
        <w:rPr>
          <w:rFonts w:cstheme="minorHAnsi"/>
        </w:rPr>
        <w:t>……</w:t>
      </w:r>
      <w:proofErr w:type="spellEnd"/>
      <w:r w:rsidR="00687E5B">
        <w:rPr>
          <w:rFonts w:cstheme="minorHAnsi"/>
        </w:rPr>
        <w:t>.</w:t>
      </w:r>
      <w:r>
        <w:rPr>
          <w:rFonts w:cstheme="minorHAnsi"/>
        </w:rPr>
        <w:t xml:space="preserve">, </w:t>
      </w:r>
      <w:r w:rsidRPr="00254836">
        <w:rPr>
          <w:rFonts w:cstheme="minorHAnsi"/>
        </w:rPr>
        <w:t>del</w:t>
      </w:r>
      <w:r>
        <w:rPr>
          <w:rFonts w:cstheme="minorHAnsi"/>
        </w:rPr>
        <w:t xml:space="preserve"> </w:t>
      </w:r>
      <w:proofErr w:type="spellStart"/>
      <w:r w:rsidR="00687E5B">
        <w:rPr>
          <w:rFonts w:cstheme="minorHAnsi"/>
        </w:rPr>
        <w:t>………</w:t>
      </w:r>
      <w:proofErr w:type="spellEnd"/>
      <w:r w:rsidRPr="00254836">
        <w:rPr>
          <w:rFonts w:cstheme="minorHAnsi"/>
        </w:rPr>
        <w:t>;</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sidRPr="00254836">
        <w:rPr>
          <w:rFonts w:cstheme="minorHAnsi"/>
        </w:rPr>
        <w:t>la graduatoria definitiva pubblicata in data</w:t>
      </w:r>
      <w:r w:rsidR="00687E5B">
        <w:rPr>
          <w:rFonts w:cstheme="minorHAnsi"/>
        </w:rPr>
        <w:t xml:space="preserve"> </w:t>
      </w:r>
      <w:proofErr w:type="spellStart"/>
      <w:r w:rsidR="00687E5B">
        <w:rPr>
          <w:rFonts w:cstheme="minorHAnsi"/>
        </w:rPr>
        <w:t>……</w:t>
      </w:r>
      <w:proofErr w:type="spellEnd"/>
      <w:r w:rsidR="00687E5B">
        <w:rPr>
          <w:rFonts w:cstheme="minorHAnsi"/>
        </w:rPr>
        <w:t>..</w:t>
      </w:r>
      <w:r>
        <w:rPr>
          <w:rFonts w:cstheme="minorHAnsi"/>
        </w:rPr>
        <w:t xml:space="preserve"> con protocollo </w:t>
      </w:r>
      <w:proofErr w:type="spellStart"/>
      <w:r w:rsidR="00687E5B">
        <w:rPr>
          <w:rFonts w:cstheme="minorHAnsi"/>
        </w:rPr>
        <w:t>…………</w:t>
      </w:r>
      <w:proofErr w:type="spellEnd"/>
      <w:r w:rsidRPr="00254836">
        <w:rPr>
          <w:rFonts w:cstheme="minorHAnsi"/>
        </w:rPr>
        <w:t>;</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Pr>
          <w:rFonts w:cstheme="minorHAnsi"/>
        </w:rPr>
        <w:t>il Decreto</w:t>
      </w:r>
      <w:r w:rsidRPr="00254836">
        <w:rPr>
          <w:rFonts w:cstheme="minorHAnsi"/>
        </w:rPr>
        <w:t xml:space="preserve"> per il conferimento di incarico individuale, </w:t>
      </w:r>
      <w:r>
        <w:rPr>
          <w:rFonts w:cstheme="minorHAnsi"/>
        </w:rPr>
        <w:t>n.</w:t>
      </w:r>
      <w:r w:rsidRPr="00254836">
        <w:rPr>
          <w:rFonts w:cstheme="minorHAnsi"/>
        </w:rPr>
        <w:t xml:space="preserve"> </w:t>
      </w:r>
      <w:proofErr w:type="spellStart"/>
      <w:r w:rsidRPr="00254836">
        <w:rPr>
          <w:rFonts w:cstheme="minorHAnsi"/>
        </w:rPr>
        <w:t>prot</w:t>
      </w:r>
      <w:proofErr w:type="spellEnd"/>
      <w:r w:rsidRPr="00254836">
        <w:rPr>
          <w:rFonts w:cstheme="minorHAnsi"/>
        </w:rPr>
        <w:t>. [</w:t>
      </w:r>
      <w:r w:rsidRPr="00254836">
        <w:rPr>
          <w:rFonts w:cstheme="minorHAnsi"/>
          <w:highlight w:val="green"/>
        </w:rPr>
        <w:t>…</w:t>
      </w:r>
      <w:r w:rsidRPr="00254836">
        <w:rPr>
          <w:rFonts w:cstheme="minorHAnsi"/>
        </w:rPr>
        <w:t xml:space="preserve">] del </w:t>
      </w:r>
      <w:proofErr w:type="spellStart"/>
      <w:r w:rsidR="00687E5B">
        <w:rPr>
          <w:rFonts w:cstheme="minorHAnsi"/>
        </w:rPr>
        <w:t>……</w:t>
      </w:r>
      <w:proofErr w:type="spellEnd"/>
      <w:r w:rsidR="00687E5B">
        <w:rPr>
          <w:rFonts w:cstheme="minorHAnsi"/>
        </w:rPr>
        <w:t>..</w:t>
      </w:r>
      <w:r w:rsidRPr="00254836">
        <w:rPr>
          <w:rFonts w:cstheme="minorHAnsi"/>
        </w:rPr>
        <w:t>;</w:t>
      </w:r>
    </w:p>
    <w:p w:rsidR="00EA23D8" w:rsidRPr="008A61F9" w:rsidRDefault="00EA23D8" w:rsidP="00EA23D8">
      <w:pPr>
        <w:pStyle w:val="Titolo1"/>
        <w:spacing w:before="120" w:after="120" w:line="276" w:lineRule="auto"/>
        <w:rPr>
          <w:rFonts w:asciiTheme="minorHAnsi" w:hAnsiTheme="minorHAnsi" w:cstheme="minorHAnsi"/>
          <w:b/>
          <w:bCs/>
          <w:sz w:val="22"/>
          <w:szCs w:val="22"/>
        </w:rPr>
      </w:pPr>
      <w:r w:rsidRPr="008A61F9">
        <w:rPr>
          <w:rFonts w:asciiTheme="minorHAnsi" w:hAnsiTheme="minorHAnsi" w:cstheme="minorHAnsi"/>
          <w:b/>
          <w:bCs/>
          <w:sz w:val="22"/>
          <w:szCs w:val="22"/>
        </w:rPr>
        <w:t xml:space="preserve">PREMESSO CHE </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come chiarito nell’Avviso </w:t>
      </w:r>
      <w:proofErr w:type="spellStart"/>
      <w:r>
        <w:rPr>
          <w:rFonts w:cstheme="minorHAnsi"/>
        </w:rPr>
        <w:t>prot</w:t>
      </w:r>
      <w:proofErr w:type="spellEnd"/>
      <w:r>
        <w:rPr>
          <w:rFonts w:cstheme="minorHAnsi"/>
        </w:rPr>
        <w:t xml:space="preserve">. </w:t>
      </w:r>
      <w:proofErr w:type="spellStart"/>
      <w:r w:rsidR="00687E5B">
        <w:rPr>
          <w:rFonts w:cstheme="minorHAnsi"/>
        </w:rPr>
        <w:t>………</w:t>
      </w:r>
      <w:proofErr w:type="spellEnd"/>
      <w:r w:rsidR="00687E5B">
        <w:rPr>
          <w:rFonts w:cstheme="minorHAnsi"/>
        </w:rPr>
        <w:t xml:space="preserve">.. del </w:t>
      </w:r>
      <w:proofErr w:type="spellStart"/>
      <w:r w:rsidR="00687E5B">
        <w:rPr>
          <w:rFonts w:cstheme="minorHAnsi"/>
        </w:rPr>
        <w:t>…………</w:t>
      </w:r>
      <w:proofErr w:type="spellEnd"/>
      <w:r w:rsidRPr="00254836">
        <w:rPr>
          <w:rFonts w:cstheme="minorHAnsi"/>
        </w:rPr>
        <w:t>, l’Istituto necessita di acquisire un</w:t>
      </w:r>
      <w:r>
        <w:rPr>
          <w:rFonts w:cstheme="minorHAnsi"/>
        </w:rPr>
        <w:t xml:space="preserve"> supporto</w:t>
      </w:r>
      <w:r w:rsidRPr="00254836">
        <w:rPr>
          <w:rFonts w:cstheme="minorHAnsi"/>
        </w:rPr>
        <w:t xml:space="preserve"> qualificato in ordine alle attività di “</w:t>
      </w:r>
      <w:r>
        <w:rPr>
          <w:rFonts w:cstheme="minorHAnsi"/>
        </w:rPr>
        <w:t>progettazione tecnica</w:t>
      </w:r>
      <w:r w:rsidRPr="00254836">
        <w:rPr>
          <w:rFonts w:cstheme="minorHAnsi"/>
        </w:rPr>
        <w:t>” (a seguire, anche l’</w:t>
      </w:r>
      <w:r w:rsidRPr="00254836">
        <w:rPr>
          <w:rFonts w:cstheme="minorHAnsi"/>
          <w:i/>
          <w:iCs/>
        </w:rPr>
        <w:t>«</w:t>
      </w:r>
      <w:r w:rsidRPr="00254836">
        <w:rPr>
          <w:rFonts w:cstheme="minorHAnsi"/>
          <w:b/>
          <w:bCs/>
        </w:rPr>
        <w:t>Incarico</w:t>
      </w:r>
      <w:r w:rsidRPr="00254836">
        <w:rPr>
          <w:rFonts w:cstheme="minorHAnsi"/>
          <w:i/>
          <w:iCs/>
        </w:rPr>
        <w:t>»</w:t>
      </w:r>
      <w:r w:rsidRPr="00254836">
        <w:rPr>
          <w:rFonts w:cstheme="minorHAnsi"/>
        </w:rPr>
        <w:t>)</w:t>
      </w:r>
      <w:r>
        <w:rPr>
          <w:rFonts w:cstheme="minorHAnsi"/>
        </w:rPr>
        <w:t xml:space="preserve"> nell’ambito della Missione 4 </w:t>
      </w:r>
      <w:r w:rsidRPr="00305813">
        <w:rPr>
          <w:rFonts w:cstheme="minorHAnsi"/>
          <w:i/>
          <w:iCs/>
        </w:rPr>
        <w:t>– Istruzione e ricerca - Componente 1 – Potenziamento dell’offerta dei servizi di istruzione dagli asili nido alle università – Investimento 3.2 “Scuola 4.0. – Scuole innovative, cablaggio, nuovi ambienti di apprendimento e laboratori”</w:t>
      </w:r>
      <w:r>
        <w:rPr>
          <w:rFonts w:cstheme="minorHAnsi"/>
          <w:i/>
          <w:iCs/>
        </w:rPr>
        <w:t xml:space="preserve"> del Piano nazionale di ripresa e resilienza</w:t>
      </w:r>
      <w:r w:rsidRPr="00305813">
        <w:rPr>
          <w:rFonts w:cstheme="minorHAnsi"/>
          <w:i/>
          <w:iCs/>
        </w:rPr>
        <w:t xml:space="preserve">, finanziato dall’Unione europea – </w:t>
      </w:r>
      <w:r>
        <w:rPr>
          <w:rFonts w:cstheme="minorHAnsi"/>
          <w:i/>
          <w:iCs/>
        </w:rPr>
        <w:t xml:space="preserve">Azione 1 - </w:t>
      </w:r>
      <w:proofErr w:type="spellStart"/>
      <w:r w:rsidRPr="00305813">
        <w:rPr>
          <w:rFonts w:cstheme="minorHAnsi"/>
          <w:i/>
          <w:iCs/>
        </w:rPr>
        <w:t>Next</w:t>
      </w:r>
      <w:proofErr w:type="spellEnd"/>
      <w:r w:rsidRPr="00305813">
        <w:rPr>
          <w:rFonts w:cstheme="minorHAnsi"/>
          <w:i/>
          <w:iCs/>
        </w:rPr>
        <w:t xml:space="preserve"> Generation </w:t>
      </w:r>
      <w:proofErr w:type="spellStart"/>
      <w:r>
        <w:rPr>
          <w:rFonts w:cstheme="minorHAnsi"/>
          <w:i/>
          <w:iCs/>
        </w:rPr>
        <w:t>Classrooms</w:t>
      </w:r>
      <w:proofErr w:type="spellEnd"/>
      <w:r w:rsidRPr="00254836">
        <w:rPr>
          <w:rFonts w:cstheme="minorHAnsi"/>
        </w:rPr>
        <w:t>;</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tra il personale interno dell’Istituto si sono resi disponibili docenti </w:t>
      </w:r>
      <w:r>
        <w:rPr>
          <w:rFonts w:cstheme="minorHAnsi"/>
        </w:rPr>
        <w:t xml:space="preserve">e personale tecnico </w:t>
      </w:r>
      <w:r w:rsidRPr="00254836">
        <w:rPr>
          <w:rFonts w:cstheme="minorHAnsi"/>
        </w:rPr>
        <w:t>che sono risultati in possesso delle competenze necessarie richieste per le attività oggetto dell’incarico;</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il Dott. </w:t>
      </w:r>
      <w:proofErr w:type="spellStart"/>
      <w:r>
        <w:rPr>
          <w:rFonts w:cstheme="minorHAnsi"/>
        </w:rPr>
        <w:t>………</w:t>
      </w:r>
      <w:proofErr w:type="spellEnd"/>
      <w:r>
        <w:rPr>
          <w:rFonts w:cstheme="minorHAnsi"/>
        </w:rPr>
        <w:t>.</w:t>
      </w:r>
      <w:r w:rsidRPr="00254836">
        <w:rPr>
          <w:rFonts w:cstheme="minorHAnsi"/>
        </w:rPr>
        <w:t xml:space="preserve"> risulta essere in possesso, come da </w:t>
      </w:r>
      <w:r w:rsidRPr="00254836">
        <w:rPr>
          <w:rFonts w:cstheme="minorHAnsi"/>
          <w:i/>
          <w:iCs/>
        </w:rPr>
        <w:t>curriculum vitae</w:t>
      </w:r>
      <w:r w:rsidRPr="00254836">
        <w:rPr>
          <w:rFonts w:cstheme="minorHAnsi"/>
        </w:rPr>
        <w:t xml:space="preserve"> allegato, delle competenze necessarie allo svolgimento dell’attività ed è risultato</w:t>
      </w:r>
      <w:r>
        <w:rPr>
          <w:rFonts w:cstheme="minorHAnsi"/>
        </w:rPr>
        <w:t xml:space="preserve"> in posizione idonea</w:t>
      </w:r>
      <w:r w:rsidRPr="00254836">
        <w:rPr>
          <w:rFonts w:cstheme="minorHAnsi"/>
        </w:rPr>
        <w:t xml:space="preserve"> nella procedura selettiva espletata;</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l’Istituto ha adottato </w:t>
      </w:r>
      <w:r>
        <w:rPr>
          <w:rFonts w:cstheme="minorHAnsi"/>
        </w:rPr>
        <w:t>il Decreto</w:t>
      </w:r>
      <w:r w:rsidRPr="00254836">
        <w:rPr>
          <w:rFonts w:cstheme="minorHAnsi"/>
        </w:rPr>
        <w:t xml:space="preserve"> per il conferimento dell’incarico individuale n. </w:t>
      </w:r>
      <w:proofErr w:type="spellStart"/>
      <w:r w:rsidRPr="00254836">
        <w:rPr>
          <w:rFonts w:cstheme="minorHAnsi"/>
        </w:rPr>
        <w:t>prot</w:t>
      </w:r>
      <w:proofErr w:type="spellEnd"/>
      <w:r w:rsidRPr="00254836">
        <w:rPr>
          <w:rFonts w:cstheme="minorHAnsi"/>
        </w:rPr>
        <w:t xml:space="preserve">. </w:t>
      </w:r>
      <w:proofErr w:type="spellStart"/>
      <w:r>
        <w:rPr>
          <w:rFonts w:cstheme="minorHAnsi"/>
        </w:rPr>
        <w:t>…….</w:t>
      </w:r>
      <w:r w:rsidRPr="00254836">
        <w:rPr>
          <w:rFonts w:cstheme="minorHAnsi"/>
        </w:rPr>
        <w:t>del</w:t>
      </w:r>
      <w:proofErr w:type="spellEnd"/>
      <w:r w:rsidRPr="00254836">
        <w:rPr>
          <w:rFonts w:cstheme="minorHAnsi"/>
        </w:rPr>
        <w:t xml:space="preserve"> </w:t>
      </w:r>
      <w:proofErr w:type="spellStart"/>
      <w:r w:rsidR="00687E5B">
        <w:rPr>
          <w:rFonts w:cstheme="minorHAnsi"/>
        </w:rPr>
        <w:t>………</w:t>
      </w:r>
      <w:proofErr w:type="spellEnd"/>
      <w:r w:rsidR="00687E5B">
        <w:rPr>
          <w:rFonts w:cstheme="minorHAnsi"/>
        </w:rPr>
        <w:t>.</w:t>
      </w:r>
      <w:r w:rsidRPr="00254836">
        <w:rPr>
          <w:rFonts w:cstheme="minorHAnsi"/>
        </w:rPr>
        <w:t>;</w:t>
      </w:r>
    </w:p>
    <w:p w:rsidR="00EA23D8" w:rsidRPr="00254836" w:rsidRDefault="00EA23D8" w:rsidP="00EA23D8">
      <w:pPr>
        <w:pStyle w:val="Paragrafoelenco"/>
        <w:numPr>
          <w:ilvl w:val="0"/>
          <w:numId w:val="6"/>
        </w:numPr>
        <w:spacing w:after="0" w:line="240" w:lineRule="auto"/>
        <w:contextualSpacing w:val="0"/>
        <w:jc w:val="both"/>
        <w:rPr>
          <w:rFonts w:cstheme="minorHAnsi"/>
          <w:b/>
        </w:rPr>
      </w:pPr>
      <w:r w:rsidRPr="00254836">
        <w:rPr>
          <w:rFonts w:cstheme="minorHAnsi"/>
        </w:rPr>
        <w:t xml:space="preserve">non sussistono motivi di incompatibilità al conferimento dell’incarico in capo al soggetto Incaricato derivanti da rapporti di coniugio, parentele o affinità entro il secondo grado con lo stesso, né altre </w:t>
      </w:r>
      <w:r w:rsidRPr="00254836">
        <w:rPr>
          <w:rFonts w:cstheme="minorHAnsi"/>
        </w:rPr>
        <w:lastRenderedPageBreak/>
        <w:t>situazioni, anche potenziali, di conflitto di interessi</w:t>
      </w:r>
      <w:r>
        <w:rPr>
          <w:rFonts w:cstheme="minorHAnsi"/>
        </w:rPr>
        <w:t xml:space="preserve"> così come risulta dalla dichiarazione presentata </w:t>
      </w:r>
      <w:proofErr w:type="spellStart"/>
      <w:r>
        <w:rPr>
          <w:rFonts w:cstheme="minorHAnsi"/>
        </w:rPr>
        <w:t>da………</w:t>
      </w:r>
      <w:proofErr w:type="spellEnd"/>
      <w:r>
        <w:rPr>
          <w:rFonts w:cstheme="minorHAnsi"/>
        </w:rPr>
        <w:t xml:space="preserve"> </w:t>
      </w:r>
      <w:proofErr w:type="spellStart"/>
      <w:r>
        <w:rPr>
          <w:rFonts w:cstheme="minorHAnsi"/>
        </w:rPr>
        <w:t>prot…</w:t>
      </w:r>
      <w:proofErr w:type="spellEnd"/>
      <w:r>
        <w:rPr>
          <w:rFonts w:cstheme="minorHAnsi"/>
        </w:rPr>
        <w:t xml:space="preserve">. </w:t>
      </w:r>
      <w:proofErr w:type="spellStart"/>
      <w:r>
        <w:rPr>
          <w:rFonts w:cstheme="minorHAnsi"/>
        </w:rPr>
        <w:t>del…</w:t>
      </w:r>
      <w:proofErr w:type="spellEnd"/>
      <w:r>
        <w:rPr>
          <w:rFonts w:cstheme="minorHAnsi"/>
        </w:rPr>
        <w:t>..</w:t>
      </w:r>
      <w:r w:rsidRPr="00254836">
        <w:rPr>
          <w:rFonts w:cstheme="minorHAnsi"/>
        </w:rPr>
        <w:t>;</w:t>
      </w:r>
    </w:p>
    <w:p w:rsidR="00EA23D8" w:rsidRPr="0051570E" w:rsidRDefault="00EA23D8" w:rsidP="00EA23D8">
      <w:pPr>
        <w:spacing w:after="0" w:line="240" w:lineRule="auto"/>
        <w:rPr>
          <w:b/>
          <w:bCs/>
        </w:rPr>
      </w:pPr>
      <w:r w:rsidRPr="00254836">
        <w:rPr>
          <w:rFonts w:cstheme="minorHAnsi"/>
        </w:rPr>
        <w:t>Tanto ritenuto e premesso,</w:t>
      </w:r>
      <w:bookmarkStart w:id="6" w:name="_Hlk102057111"/>
      <w:r>
        <w:rPr>
          <w:rFonts w:cstheme="minorHAnsi"/>
        </w:rPr>
        <w:t xml:space="preserve"> c</w:t>
      </w:r>
      <w:r w:rsidRPr="00254836">
        <w:rPr>
          <w:rFonts w:cstheme="minorHAnsi"/>
        </w:rPr>
        <w:t>on il presente atto (a seguire, anche «</w:t>
      </w:r>
      <w:r w:rsidRPr="00254836">
        <w:rPr>
          <w:rFonts w:cstheme="minorHAnsi"/>
          <w:b/>
          <w:bCs/>
        </w:rPr>
        <w:t>Lettera di Incarico</w:t>
      </w:r>
      <w:r w:rsidRPr="00254836">
        <w:rPr>
          <w:rFonts w:cstheme="minorHAnsi"/>
        </w:rPr>
        <w:t>» o «</w:t>
      </w:r>
      <w:r w:rsidRPr="00254836">
        <w:rPr>
          <w:rFonts w:cstheme="minorHAnsi"/>
          <w:b/>
          <w:bCs/>
        </w:rPr>
        <w:t>Lettera</w:t>
      </w:r>
      <w:r w:rsidRPr="00254836">
        <w:rPr>
          <w:rFonts w:cstheme="minorHAnsi"/>
        </w:rPr>
        <w:t>»), l’Istituto</w:t>
      </w:r>
      <w:r>
        <w:rPr>
          <w:rFonts w:cstheme="minorHAnsi"/>
        </w:rPr>
        <w:t>, come in epigrafe rappresentato,</w:t>
      </w:r>
      <w:r w:rsidRPr="00254836">
        <w:rPr>
          <w:rFonts w:cstheme="minorHAnsi"/>
        </w:rPr>
        <w:t xml:space="preserve"> conferisce </w:t>
      </w:r>
      <w:r>
        <w:rPr>
          <w:rFonts w:cstheme="minorHAnsi"/>
        </w:rPr>
        <w:t xml:space="preserve">a </w:t>
      </w:r>
      <w:proofErr w:type="spellStart"/>
      <w:r>
        <w:rPr>
          <w:rFonts w:cstheme="minorHAnsi"/>
        </w:rPr>
        <w:t>………………</w:t>
      </w:r>
      <w:proofErr w:type="spellEnd"/>
      <w:r>
        <w:rPr>
          <w:rFonts w:cstheme="minorHAnsi"/>
        </w:rPr>
        <w:t>..</w:t>
      </w:r>
      <w:r w:rsidRPr="00254836">
        <w:rPr>
          <w:rFonts w:cstheme="minorHAnsi"/>
        </w:rPr>
        <w:t xml:space="preserve"> </w:t>
      </w:r>
      <w:r w:rsidRPr="00473147">
        <w:rPr>
          <w:rFonts w:cstheme="minorHAnsi"/>
          <w:highlight w:val="green"/>
        </w:rPr>
        <w:t>[NOME COGNOME]</w:t>
      </w:r>
      <w:r w:rsidRPr="00254836">
        <w:rPr>
          <w:rFonts w:cstheme="minorHAnsi"/>
        </w:rPr>
        <w:t xml:space="preserve"> l’incarico di </w:t>
      </w:r>
      <w:r>
        <w:rPr>
          <w:rFonts w:cstheme="minorHAnsi"/>
        </w:rPr>
        <w:t>progettista tecnico</w:t>
      </w:r>
      <w:r w:rsidRPr="00254836">
        <w:rPr>
          <w:rFonts w:cstheme="minorHAnsi"/>
        </w:rPr>
        <w:t>, avente ad oggetto</w:t>
      </w:r>
      <w:r>
        <w:rPr>
          <w:rFonts w:cstheme="minorHAnsi"/>
        </w:rPr>
        <w:t xml:space="preserve"> la progettazione tecnica, nell’ambito del progetto Scuola 4.0 Azione 1 </w:t>
      </w:r>
      <w:proofErr w:type="spellStart"/>
      <w:r>
        <w:rPr>
          <w:rFonts w:cstheme="minorHAnsi"/>
        </w:rPr>
        <w:t>Next</w:t>
      </w:r>
      <w:proofErr w:type="spellEnd"/>
      <w:r>
        <w:rPr>
          <w:rFonts w:cstheme="minorHAnsi"/>
        </w:rPr>
        <w:t xml:space="preserve"> Generation </w:t>
      </w:r>
      <w:proofErr w:type="spellStart"/>
      <w:r>
        <w:rPr>
          <w:rFonts w:cstheme="minorHAnsi"/>
        </w:rPr>
        <w:t>Classrooms</w:t>
      </w:r>
      <w:proofErr w:type="spellEnd"/>
      <w:r>
        <w:rPr>
          <w:rFonts w:cstheme="minorHAnsi"/>
        </w:rPr>
        <w:t xml:space="preserve"> con codice CUP </w:t>
      </w:r>
      <w:proofErr w:type="spellStart"/>
      <w:r w:rsidR="00687E5B">
        <w:rPr>
          <w:rFonts w:cstheme="minorHAnsi"/>
        </w:rPr>
        <w:t>…………</w:t>
      </w:r>
      <w:proofErr w:type="spellEnd"/>
      <w:r w:rsidR="00687E5B">
        <w:rPr>
          <w:rFonts w:cstheme="minorHAnsi"/>
        </w:rPr>
        <w:t>..</w:t>
      </w:r>
      <w:r>
        <w:rPr>
          <w:rFonts w:cstheme="minorHAnsi"/>
        </w:rPr>
        <w:t>, secondo le modalità di seguito elencate:</w:t>
      </w:r>
    </w:p>
    <w:p w:rsidR="00EA23D8" w:rsidRPr="00031A89" w:rsidRDefault="00EA23D8" w:rsidP="00EA23D8">
      <w:pPr>
        <w:spacing w:before="120" w:after="120" w:line="276" w:lineRule="auto"/>
        <w:rPr>
          <w:rFonts w:cstheme="minorHAnsi"/>
          <w:b/>
          <w:bCs/>
        </w:rPr>
      </w:pPr>
    </w:p>
    <w:bookmarkEnd w:id="6"/>
    <w:p w:rsidR="00EA23D8" w:rsidRDefault="00EA23D8" w:rsidP="00EA23D8">
      <w:pPr>
        <w:pStyle w:val="WW-Testonormale"/>
        <w:numPr>
          <w:ilvl w:val="0"/>
          <w:numId w:val="9"/>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w:t>
      </w:r>
      <w:r>
        <w:rPr>
          <w:rFonts w:asciiTheme="minorHAnsi" w:hAnsiTheme="minorHAnsi" w:cstheme="minorHAnsi"/>
          <w:sz w:val="22"/>
          <w:szCs w:val="22"/>
        </w:rPr>
        <w:t>ei seguenti compiti:</w:t>
      </w:r>
    </w:p>
    <w:p w:rsidR="00EA23D8" w:rsidRPr="0051570E" w:rsidRDefault="00EA23D8" w:rsidP="00EA23D8">
      <w:pPr>
        <w:widowControl w:val="0"/>
        <w:numPr>
          <w:ilvl w:val="0"/>
          <w:numId w:val="10"/>
        </w:numPr>
        <w:tabs>
          <w:tab w:val="left" w:pos="444"/>
        </w:tabs>
        <w:autoSpaceDE w:val="0"/>
        <w:autoSpaceDN w:val="0"/>
        <w:spacing w:after="0" w:line="276" w:lineRule="auto"/>
      </w:pPr>
      <w:r w:rsidRPr="0051570E">
        <w:t xml:space="preserve">Redazione del capitolato tecnico, secondo le esigenze della scuola rispetto al progetto presentato, previo sopralluogo dei locali e indicazione degli adattamenti edilizi e servizi accessori che dovessero rendersi necessari  </w:t>
      </w:r>
    </w:p>
    <w:p w:rsidR="00EA23D8" w:rsidRPr="0051570E" w:rsidRDefault="00EA23D8" w:rsidP="00EA23D8">
      <w:pPr>
        <w:widowControl w:val="0"/>
        <w:numPr>
          <w:ilvl w:val="0"/>
          <w:numId w:val="10"/>
        </w:numPr>
        <w:tabs>
          <w:tab w:val="left" w:pos="444"/>
        </w:tabs>
        <w:autoSpaceDE w:val="0"/>
        <w:autoSpaceDN w:val="0"/>
        <w:spacing w:after="0" w:line="276" w:lineRule="auto"/>
      </w:pPr>
      <w:r w:rsidRPr="0051570E">
        <w:t>Verifica della fattibilità del capitolato tecnico</w:t>
      </w:r>
    </w:p>
    <w:p w:rsidR="00EA23D8" w:rsidRPr="0051570E" w:rsidRDefault="00EA23D8" w:rsidP="00EA23D8">
      <w:pPr>
        <w:widowControl w:val="0"/>
        <w:numPr>
          <w:ilvl w:val="0"/>
          <w:numId w:val="10"/>
        </w:numPr>
        <w:tabs>
          <w:tab w:val="left" w:pos="444"/>
        </w:tabs>
        <w:autoSpaceDE w:val="0"/>
        <w:autoSpaceDN w:val="0"/>
        <w:spacing w:after="0" w:line="276" w:lineRule="auto"/>
      </w:pPr>
      <w:r w:rsidRPr="0051570E">
        <w:t xml:space="preserve">Il capitolato tecnico dovrà contenere l’elenco delle forniture occorrenti: </w:t>
      </w:r>
    </w:p>
    <w:p w:rsidR="00EA23D8" w:rsidRPr="0051570E" w:rsidRDefault="00EA23D8" w:rsidP="00EA23D8">
      <w:pPr>
        <w:widowControl w:val="0"/>
        <w:numPr>
          <w:ilvl w:val="1"/>
          <w:numId w:val="10"/>
        </w:numPr>
        <w:tabs>
          <w:tab w:val="left" w:pos="444"/>
        </w:tabs>
        <w:autoSpaceDE w:val="0"/>
        <w:autoSpaceDN w:val="0"/>
        <w:spacing w:after="0" w:line="276" w:lineRule="auto"/>
      </w:pPr>
      <w:r w:rsidRPr="0051570E">
        <w:t xml:space="preserve">Attrezzature scientifiche, elettroniche, informatiche ed arredi necessari per la realizzazione del progetto </w:t>
      </w:r>
    </w:p>
    <w:p w:rsidR="00EA23D8" w:rsidRPr="0051570E" w:rsidRDefault="00EA23D8" w:rsidP="00EA23D8">
      <w:pPr>
        <w:widowControl w:val="0"/>
        <w:numPr>
          <w:ilvl w:val="1"/>
          <w:numId w:val="10"/>
        </w:numPr>
        <w:tabs>
          <w:tab w:val="left" w:pos="444"/>
        </w:tabs>
        <w:autoSpaceDE w:val="0"/>
        <w:autoSpaceDN w:val="0"/>
        <w:spacing w:after="0" w:line="276" w:lineRule="auto"/>
      </w:pPr>
      <w:r w:rsidRPr="0051570E">
        <w:t>Indicazione delle certificazioni richieste per il rispetto dei principi ambientali (CAM e DNSH) secondo quanto previsto dalla normativa vigente</w:t>
      </w:r>
    </w:p>
    <w:p w:rsidR="00EA23D8" w:rsidRPr="0051570E" w:rsidRDefault="00EA23D8" w:rsidP="00EA23D8">
      <w:pPr>
        <w:pStyle w:val="Paragrafoelenco"/>
        <w:widowControl w:val="0"/>
        <w:numPr>
          <w:ilvl w:val="0"/>
          <w:numId w:val="10"/>
        </w:numPr>
        <w:tabs>
          <w:tab w:val="left" w:pos="444"/>
        </w:tabs>
        <w:autoSpaceDE w:val="0"/>
        <w:autoSpaceDN w:val="0"/>
        <w:spacing w:after="0" w:line="240" w:lineRule="auto"/>
        <w:rPr>
          <w:rFonts w:eastAsia="Calibri"/>
        </w:rPr>
      </w:pPr>
      <w:r w:rsidRPr="0051570E">
        <w:rPr>
          <w:rFonts w:eastAsia="Calibri"/>
        </w:rPr>
        <w:t>redazione del progetto esecutivo completo delle planimetrie dei locali in cui saranno allestiti i nuovi ambienti oggetto del progetto</w:t>
      </w:r>
    </w:p>
    <w:p w:rsidR="00EA23D8" w:rsidRPr="0051570E" w:rsidRDefault="00EA23D8" w:rsidP="00EA23D8">
      <w:pPr>
        <w:pStyle w:val="Paragrafoelenco"/>
        <w:widowControl w:val="0"/>
        <w:numPr>
          <w:ilvl w:val="0"/>
          <w:numId w:val="10"/>
        </w:numPr>
        <w:tabs>
          <w:tab w:val="left" w:pos="444"/>
        </w:tabs>
        <w:autoSpaceDE w:val="0"/>
        <w:autoSpaceDN w:val="0"/>
        <w:spacing w:after="0" w:line="240" w:lineRule="auto"/>
        <w:rPr>
          <w:rFonts w:eastAsia="Calibri"/>
        </w:rPr>
      </w:pPr>
      <w:r w:rsidRPr="0051570E">
        <w:rPr>
          <w:rFonts w:eastAsia="Calibri"/>
        </w:rPr>
        <w:t>verifica della rispondenza dei requisiti tecnici dei prodotti e servizi offerti con quanto indicato nel capitolato tecnico</w:t>
      </w:r>
    </w:p>
    <w:p w:rsidR="00EA23D8" w:rsidRPr="0051570E" w:rsidRDefault="00EA23D8" w:rsidP="00EA23D8">
      <w:pPr>
        <w:pStyle w:val="Paragrafoelenco"/>
        <w:widowControl w:val="0"/>
        <w:numPr>
          <w:ilvl w:val="0"/>
          <w:numId w:val="10"/>
        </w:numPr>
        <w:tabs>
          <w:tab w:val="left" w:pos="444"/>
        </w:tabs>
        <w:autoSpaceDE w:val="0"/>
        <w:autoSpaceDN w:val="0"/>
        <w:spacing w:after="0" w:line="240" w:lineRule="auto"/>
        <w:rPr>
          <w:rFonts w:eastAsia="Calibri"/>
        </w:rPr>
      </w:pPr>
      <w:r w:rsidRPr="0051570E">
        <w:rPr>
          <w:rFonts w:eastAsia="Calibri"/>
        </w:rPr>
        <w:t>verifica della corretta fornitura dei beni e servizi rispetto al contratto stipulato</w:t>
      </w:r>
    </w:p>
    <w:p w:rsidR="00EA23D8" w:rsidRPr="0051570E" w:rsidRDefault="00EA23D8" w:rsidP="00EA23D8">
      <w:pPr>
        <w:pStyle w:val="Paragrafoelenco"/>
        <w:widowControl w:val="0"/>
        <w:numPr>
          <w:ilvl w:val="0"/>
          <w:numId w:val="10"/>
        </w:numPr>
        <w:tabs>
          <w:tab w:val="left" w:pos="444"/>
        </w:tabs>
        <w:autoSpaceDE w:val="0"/>
        <w:autoSpaceDN w:val="0"/>
        <w:spacing w:after="0" w:line="240" w:lineRule="auto"/>
        <w:rPr>
          <w:rFonts w:eastAsia="Calibri"/>
        </w:rPr>
      </w:pPr>
      <w:r w:rsidRPr="0051570E">
        <w:rPr>
          <w:rFonts w:eastAsia="Calibri"/>
        </w:rPr>
        <w:t xml:space="preserve">verifica della conformità e certificazione delle attrezzature </w:t>
      </w:r>
    </w:p>
    <w:p w:rsidR="00EA23D8" w:rsidRPr="0051570E" w:rsidRDefault="00EA23D8" w:rsidP="00EA23D8">
      <w:pPr>
        <w:pStyle w:val="Paragrafoelenco"/>
        <w:widowControl w:val="0"/>
        <w:numPr>
          <w:ilvl w:val="0"/>
          <w:numId w:val="10"/>
        </w:numPr>
        <w:tabs>
          <w:tab w:val="left" w:pos="444"/>
        </w:tabs>
        <w:autoSpaceDE w:val="0"/>
        <w:autoSpaceDN w:val="0"/>
        <w:spacing w:after="0" w:line="240" w:lineRule="auto"/>
        <w:rPr>
          <w:rFonts w:eastAsia="Calibri"/>
        </w:rPr>
      </w:pPr>
      <w:r w:rsidRPr="0051570E">
        <w:rPr>
          <w:rFonts w:eastAsia="Calibri"/>
        </w:rPr>
        <w:t>verifica conformità e certificazione delle attrezzature rispetto ai principi ambientali CAM  e DNSH previsti dalla normativa vigente</w:t>
      </w:r>
    </w:p>
    <w:p w:rsidR="00EA23D8" w:rsidRPr="00733FAD" w:rsidRDefault="00EA23D8" w:rsidP="00EA23D8">
      <w:pPr>
        <w:pStyle w:val="WW-Testonormale"/>
        <w:numPr>
          <w:ilvl w:val="0"/>
          <w:numId w:val="9"/>
        </w:numPr>
        <w:tabs>
          <w:tab w:val="left" w:pos="142"/>
        </w:tabs>
        <w:ind w:left="426" w:hanging="357"/>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proofErr w:type="spellStart"/>
      <w:r w:rsidRPr="00245D42">
        <w:rPr>
          <w:rFonts w:asciiTheme="minorHAnsi" w:hAnsiTheme="minorHAnsi" w:cstheme="minorHAnsi"/>
          <w:i/>
          <w:iCs/>
          <w:sz w:val="22"/>
          <w:szCs w:val="22"/>
        </w:rPr>
        <w:t>milestone</w:t>
      </w:r>
      <w:proofErr w:type="spellEnd"/>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rsidR="00EA23D8" w:rsidRPr="00254836" w:rsidRDefault="00EA23D8" w:rsidP="00EA23D8">
      <w:pPr>
        <w:pStyle w:val="WW-Testonormale"/>
        <w:numPr>
          <w:ilvl w:val="0"/>
          <w:numId w:val="9"/>
        </w:numPr>
        <w:tabs>
          <w:tab w:val="left" w:pos="66"/>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EA23D8" w:rsidRDefault="00EA23D8" w:rsidP="00EA23D8">
      <w:pPr>
        <w:pStyle w:val="WW-Testonormale"/>
        <w:numPr>
          <w:ilvl w:val="0"/>
          <w:numId w:val="9"/>
        </w:numPr>
        <w:tabs>
          <w:tab w:val="left" w:pos="66"/>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Pr>
          <w:rFonts w:asciiTheme="minorHAnsi" w:hAnsiTheme="minorHAnsi" w:cstheme="minorHAnsi"/>
          <w:sz w:val="22"/>
          <w:szCs w:val="22"/>
        </w:rPr>
        <w:t>1</w:t>
      </w:r>
      <w:r w:rsidRPr="00254836">
        <w:rPr>
          <w:rFonts w:asciiTheme="minorHAnsi" w:hAnsiTheme="minorHAnsi" w:cstheme="minorHAnsi"/>
          <w:sz w:val="22"/>
          <w:szCs w:val="22"/>
        </w:rPr>
        <w:t xml:space="preserve">, al di fuori dell’orario di servizio, secondo quanto previsto dalle Istruzioni Operative </w:t>
      </w:r>
      <w:proofErr w:type="spellStart"/>
      <w:r w:rsidRPr="00254836">
        <w:rPr>
          <w:rFonts w:asciiTheme="minorHAnsi" w:hAnsiTheme="minorHAnsi" w:cstheme="minorHAnsi"/>
          <w:sz w:val="22"/>
          <w:szCs w:val="22"/>
        </w:rPr>
        <w:t>prot</w:t>
      </w:r>
      <w:proofErr w:type="spellEnd"/>
      <w:r w:rsidRPr="00254836">
        <w:rPr>
          <w:rFonts w:asciiTheme="minorHAnsi" w:hAnsiTheme="minorHAnsi" w:cstheme="minorHAnsi"/>
          <w:sz w:val="22"/>
          <w:szCs w:val="22"/>
        </w:rPr>
        <w:t>. n. 107624, del 21 dicembre 2022, al paragrafo «</w:t>
      </w:r>
      <w:r w:rsidRPr="00254836">
        <w:rPr>
          <w:rFonts w:asciiTheme="minorHAnsi" w:hAnsiTheme="minorHAnsi" w:cstheme="minorHAnsi"/>
          <w:i/>
          <w:iCs/>
          <w:sz w:val="22"/>
          <w:szCs w:val="22"/>
        </w:rPr>
        <w:t>Spese ammissibili</w:t>
      </w:r>
      <w:r w:rsidRPr="00254836">
        <w:rPr>
          <w:rFonts w:asciiTheme="minorHAnsi" w:hAnsiTheme="minorHAnsi" w:cstheme="minorHAnsi"/>
          <w:sz w:val="22"/>
          <w:szCs w:val="22"/>
        </w:rPr>
        <w:t>».</w:t>
      </w:r>
    </w:p>
    <w:p w:rsidR="00EA23D8" w:rsidRPr="00733FAD" w:rsidRDefault="00EA23D8" w:rsidP="00EA23D8">
      <w:pPr>
        <w:pStyle w:val="WW-Testonormale"/>
        <w:numPr>
          <w:ilvl w:val="0"/>
          <w:numId w:val="9"/>
        </w:numPr>
        <w:tabs>
          <w:tab w:val="left" w:pos="-284"/>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EA23D8" w:rsidRDefault="00EA23D8" w:rsidP="00EA23D8">
      <w:pPr>
        <w:pStyle w:val="WW-Testonormale"/>
        <w:numPr>
          <w:ilvl w:val="0"/>
          <w:numId w:val="9"/>
        </w:numPr>
        <w:tabs>
          <w:tab w:val="left" w:pos="-284"/>
        </w:tabs>
        <w:ind w:left="426" w:hanging="357"/>
        <w:jc w:val="both"/>
        <w:rPr>
          <w:rFonts w:asciiTheme="minorHAnsi" w:hAnsiTheme="minorHAnsi" w:cstheme="minorHAnsi"/>
          <w:sz w:val="22"/>
          <w:szCs w:val="22"/>
        </w:rPr>
      </w:pPr>
      <w:bookmarkStart w:id="7" w:name="_Hlk107868465"/>
      <w:r w:rsidRPr="00254836">
        <w:rPr>
          <w:rFonts w:asciiTheme="minorHAnsi" w:hAnsiTheme="minorHAnsi" w:cstheme="minorHAnsi"/>
          <w:sz w:val="22"/>
          <w:szCs w:val="22"/>
        </w:rPr>
        <w:t>La durata dell’incarico decorre dal</w:t>
      </w:r>
      <w:r>
        <w:rPr>
          <w:rFonts w:asciiTheme="minorHAnsi" w:hAnsiTheme="minorHAnsi" w:cstheme="minorHAnsi"/>
          <w:sz w:val="22"/>
          <w:szCs w:val="22"/>
        </w:rPr>
        <w:t>la data della presente nomina</w:t>
      </w:r>
      <w:r w:rsidRPr="00254836">
        <w:rPr>
          <w:rFonts w:asciiTheme="minorHAnsi" w:hAnsiTheme="minorHAnsi" w:cstheme="minorHAnsi"/>
          <w:sz w:val="22"/>
          <w:szCs w:val="22"/>
        </w:rPr>
        <w:t xml:space="preserve"> e fino al </w:t>
      </w:r>
      <w:r>
        <w:rPr>
          <w:rFonts w:asciiTheme="minorHAnsi" w:hAnsiTheme="minorHAnsi" w:cstheme="minorHAnsi"/>
          <w:sz w:val="22"/>
          <w:szCs w:val="22"/>
        </w:rPr>
        <w:t>termine di realizzazione del progetto previsto per il 31/12/2024</w:t>
      </w:r>
      <w:r w:rsidRPr="00D87C93">
        <w:rPr>
          <w:rFonts w:asciiTheme="minorHAnsi" w:hAnsiTheme="minorHAnsi" w:cstheme="minorHAnsi"/>
          <w:sz w:val="22"/>
          <w:szCs w:val="22"/>
        </w:rPr>
        <w:t>.</w:t>
      </w:r>
      <w:bookmarkEnd w:id="7"/>
    </w:p>
    <w:p w:rsidR="00EA23D8" w:rsidRPr="00733FAD" w:rsidRDefault="00EA23D8" w:rsidP="00EA23D8">
      <w:pPr>
        <w:pStyle w:val="WW-Testonormale"/>
        <w:numPr>
          <w:ilvl w:val="0"/>
          <w:numId w:val="9"/>
        </w:numPr>
        <w:tabs>
          <w:tab w:val="left" w:pos="-284"/>
        </w:tabs>
        <w:ind w:left="426" w:hanging="357"/>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 xml:space="preserve">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w:t>
      </w:r>
      <w:r w:rsidRPr="00733FAD">
        <w:rPr>
          <w:rFonts w:asciiTheme="minorHAnsi" w:hAnsiTheme="minorHAnsi" w:cstheme="minorHAnsi"/>
          <w:sz w:val="22"/>
          <w:szCs w:val="22"/>
        </w:rPr>
        <w:lastRenderedPageBreak/>
        <w:t>affidamento dell’Incarico, nonché il rispetto delle tempistiche previste per la realizzazione degli interventi dalla normativa nazionale e comunitaria di riferimento.</w:t>
      </w:r>
    </w:p>
    <w:p w:rsidR="00EA23D8" w:rsidRPr="0051570E" w:rsidRDefault="00EA23D8" w:rsidP="00EA23D8">
      <w:pPr>
        <w:pStyle w:val="Paragrafoelenco"/>
        <w:widowControl w:val="0"/>
        <w:numPr>
          <w:ilvl w:val="0"/>
          <w:numId w:val="9"/>
        </w:numPr>
        <w:adjustRightInd w:val="0"/>
        <w:spacing w:after="0" w:line="240" w:lineRule="auto"/>
        <w:ind w:left="426" w:hanging="357"/>
        <w:rPr>
          <w:rFonts w:eastAsia="Calibri" w:cs="Calibri"/>
          <w:color w:val="000000"/>
          <w:bdr w:val="nil"/>
          <w:lang w:eastAsia="it-IT"/>
        </w:rPr>
      </w:pPr>
      <w:r w:rsidRPr="00254836">
        <w:rPr>
          <w:rFonts w:cstheme="minorHAnsi"/>
        </w:rPr>
        <w:t xml:space="preserve">Per l’Incarico conferito è pattuito un </w:t>
      </w:r>
      <w:r>
        <w:rPr>
          <w:rFonts w:cstheme="minorHAnsi"/>
        </w:rPr>
        <w:t>c</w:t>
      </w:r>
      <w:r w:rsidRPr="00254836">
        <w:rPr>
          <w:rFonts w:cstheme="minorHAnsi"/>
        </w:rPr>
        <w:t>orrispettivo lordo pari ad</w:t>
      </w:r>
      <w:r>
        <w:rPr>
          <w:rFonts w:cstheme="minorHAnsi"/>
        </w:rPr>
        <w:t xml:space="preserve"> un numero massimo di </w:t>
      </w:r>
      <w:proofErr w:type="spellStart"/>
      <w:r w:rsidR="00311FBF">
        <w:rPr>
          <w:rFonts w:cstheme="minorHAnsi"/>
        </w:rPr>
        <w:t>……</w:t>
      </w:r>
      <w:proofErr w:type="spellEnd"/>
      <w:r w:rsidR="00311FBF">
        <w:rPr>
          <w:rFonts w:cstheme="minorHAnsi"/>
        </w:rPr>
        <w:t>.</w:t>
      </w:r>
      <w:r>
        <w:rPr>
          <w:rFonts w:cstheme="minorHAnsi"/>
        </w:rPr>
        <w:t xml:space="preserve"> </w:t>
      </w:r>
      <w:r w:rsidR="00311FBF">
        <w:rPr>
          <w:rFonts w:cstheme="minorHAnsi"/>
        </w:rPr>
        <w:t>O</w:t>
      </w:r>
      <w:r>
        <w:rPr>
          <w:rFonts w:cstheme="minorHAnsi"/>
        </w:rPr>
        <w:t>r</w:t>
      </w:r>
      <w:r w:rsidRPr="000E34D1">
        <w:rPr>
          <w:rFonts w:cstheme="minorHAnsi"/>
        </w:rPr>
        <w:t>e</w:t>
      </w:r>
      <w:bookmarkStart w:id="8" w:name="_Hlk96682741"/>
      <w:r w:rsidR="00311FBF">
        <w:rPr>
          <w:rFonts w:cstheme="minorHAnsi"/>
        </w:rPr>
        <w:t xml:space="preserve"> per una spesa complessiva pari a € ……</w:t>
      </w:r>
      <w:r w:rsidRPr="000E34D1">
        <w:rPr>
          <w:rFonts w:cstheme="minorHAnsi"/>
        </w:rPr>
        <w:t xml:space="preserve">, </w:t>
      </w:r>
      <w:r w:rsidRPr="0051570E">
        <w:rPr>
          <w:rFonts w:eastAsia="Calibri" w:cs="Calibri"/>
          <w:color w:val="000000"/>
          <w:bdr w:val="nil"/>
          <w:lang w:eastAsia="it-IT"/>
        </w:rPr>
        <w:t xml:space="preserve">commisurate all’attività effettivamente svolta che dovrà essere resa fuori dall’orario di servizio, il compenso </w:t>
      </w:r>
      <w:r w:rsidR="00311FBF">
        <w:rPr>
          <w:rFonts w:eastAsia="Calibri" w:cs="Calibri"/>
          <w:color w:val="000000"/>
          <w:bdr w:val="nil"/>
          <w:lang w:eastAsia="it-IT"/>
        </w:rPr>
        <w:t xml:space="preserve">orario </w:t>
      </w:r>
      <w:r w:rsidRPr="0051570E">
        <w:rPr>
          <w:rFonts w:eastAsia="Calibri" w:cs="Calibri"/>
          <w:color w:val="000000"/>
          <w:bdr w:val="nil"/>
          <w:lang w:eastAsia="it-IT"/>
        </w:rPr>
        <w:t>sarà quello previsto dal CCNL vigente pari a:</w:t>
      </w:r>
    </w:p>
    <w:p w:rsidR="00EA23D8" w:rsidRPr="0051570E" w:rsidRDefault="00EA23D8" w:rsidP="00EA23D8">
      <w:pPr>
        <w:pStyle w:val="Paragrafoelenco"/>
        <w:widowControl w:val="0"/>
        <w:numPr>
          <w:ilvl w:val="0"/>
          <w:numId w:val="11"/>
        </w:numPr>
        <w:tabs>
          <w:tab w:val="left" w:pos="1436"/>
        </w:tabs>
        <w:adjustRightInd w:val="0"/>
        <w:spacing w:after="0" w:line="240" w:lineRule="auto"/>
        <w:ind w:hanging="357"/>
        <w:rPr>
          <w:rFonts w:eastAsia="Calibri" w:cs="Calibri"/>
          <w:color w:val="000000"/>
          <w:bdr w:val="nil"/>
          <w:lang w:eastAsia="it-IT"/>
        </w:rPr>
      </w:pPr>
      <w:r w:rsidRPr="0051570E">
        <w:rPr>
          <w:rFonts w:eastAsia="Calibri" w:cs="Calibri"/>
          <w:color w:val="000000"/>
          <w:bdr w:val="nil"/>
          <w:lang w:eastAsia="it-IT"/>
        </w:rPr>
        <w:t>Euro 23,22 orarie lordo Stato per i docenti</w:t>
      </w:r>
    </w:p>
    <w:p w:rsidR="00EA23D8" w:rsidRPr="0051570E" w:rsidRDefault="00EA23D8" w:rsidP="00EA23D8">
      <w:pPr>
        <w:pStyle w:val="Paragrafoelenco"/>
        <w:widowControl w:val="0"/>
        <w:numPr>
          <w:ilvl w:val="0"/>
          <w:numId w:val="11"/>
        </w:numPr>
        <w:tabs>
          <w:tab w:val="left" w:pos="1436"/>
        </w:tabs>
        <w:adjustRightInd w:val="0"/>
        <w:spacing w:after="0" w:line="240" w:lineRule="auto"/>
        <w:ind w:hanging="357"/>
        <w:rPr>
          <w:rFonts w:eastAsia="Calibri" w:cs="Calibri"/>
          <w:color w:val="000000"/>
          <w:bdr w:val="nil"/>
          <w:lang w:eastAsia="it-IT"/>
        </w:rPr>
      </w:pPr>
      <w:r w:rsidRPr="0051570E">
        <w:rPr>
          <w:rFonts w:eastAsia="Calibri" w:cs="Calibri"/>
          <w:color w:val="000000"/>
          <w:bdr w:val="nil"/>
          <w:lang w:eastAsia="it-IT"/>
        </w:rPr>
        <w:t>Euro 19,24 orarie lordo Stato per il personale ATA con la qualifica di AT</w:t>
      </w:r>
    </w:p>
    <w:bookmarkEnd w:id="8"/>
    <w:p w:rsidR="00EA23D8" w:rsidRDefault="00EA23D8" w:rsidP="00EA23D8">
      <w:pPr>
        <w:pStyle w:val="Paragrafoelenco"/>
        <w:numPr>
          <w:ilvl w:val="0"/>
          <w:numId w:val="9"/>
        </w:numPr>
        <w:spacing w:after="0" w:line="240" w:lineRule="auto"/>
        <w:ind w:left="426" w:hanging="357"/>
        <w:contextualSpacing w:val="0"/>
        <w:jc w:val="both"/>
        <w:rPr>
          <w:rFonts w:cstheme="minorHAnsi"/>
        </w:rPr>
      </w:pPr>
      <w:r w:rsidRPr="00DB310C">
        <w:rPr>
          <w:rFonts w:cstheme="minorHAnsi"/>
        </w:rPr>
        <w:t xml:space="preserve">Il corrispettivo di cui al presente articolo sarà corrisposto dall’Istituto, previo svolgimento delle attività previste e presentazione del relativo </w:t>
      </w:r>
      <w:proofErr w:type="spellStart"/>
      <w:r w:rsidRPr="00245D42">
        <w:rPr>
          <w:rFonts w:cstheme="minorHAnsi"/>
          <w:i/>
          <w:iCs/>
        </w:rPr>
        <w:t>timesheet</w:t>
      </w:r>
      <w:proofErr w:type="spellEnd"/>
      <w:r w:rsidRPr="00DB310C">
        <w:rPr>
          <w:rFonts w:cstheme="minorHAnsi"/>
        </w:rPr>
        <w:t xml:space="preserve"> sulle ore effettivamente svolte</w:t>
      </w:r>
      <w:r>
        <w:rPr>
          <w:rFonts w:cstheme="minorHAnsi"/>
        </w:rPr>
        <w:t xml:space="preserve">, </w:t>
      </w:r>
      <w:r w:rsidRPr="00DB310C">
        <w:rPr>
          <w:rFonts w:cstheme="minorHAnsi"/>
        </w:rPr>
        <w:t xml:space="preserve"> compatibilmente con </w:t>
      </w:r>
      <w:r>
        <w:rPr>
          <w:rFonts w:cstheme="minorHAnsi"/>
        </w:rPr>
        <w:t xml:space="preserve">le tempistiche di </w:t>
      </w:r>
      <w:r w:rsidRPr="00DB310C">
        <w:rPr>
          <w:rFonts w:cstheme="minorHAnsi"/>
        </w:rPr>
        <w:t xml:space="preserve">assegnazione delle risorse da parte dell’Unità di </w:t>
      </w:r>
      <w:r>
        <w:rPr>
          <w:rFonts w:cstheme="minorHAnsi"/>
        </w:rPr>
        <w:t>m</w:t>
      </w:r>
      <w:r w:rsidRPr="00DB310C">
        <w:rPr>
          <w:rFonts w:cstheme="minorHAnsi"/>
        </w:rPr>
        <w:t>issione del PNRR</w:t>
      </w:r>
      <w:r>
        <w:rPr>
          <w:rFonts w:cstheme="minorHAnsi"/>
        </w:rPr>
        <w:t xml:space="preserve"> presso il Ministero dell’istruzione e del merito</w:t>
      </w:r>
      <w:r w:rsidRPr="00DB310C">
        <w:rPr>
          <w:rFonts w:cstheme="minorHAnsi"/>
        </w:rPr>
        <w:t>.</w:t>
      </w:r>
    </w:p>
    <w:p w:rsidR="00EA23D8" w:rsidRPr="00733FAD" w:rsidRDefault="00EA23D8" w:rsidP="00EA23D8">
      <w:pPr>
        <w:pStyle w:val="Paragrafoelenco"/>
        <w:spacing w:after="0" w:line="240" w:lineRule="auto"/>
        <w:ind w:left="426"/>
        <w:contextualSpacing w:val="0"/>
        <w:jc w:val="both"/>
        <w:rPr>
          <w:rFonts w:cstheme="minorHAnsi"/>
        </w:rPr>
      </w:pPr>
    </w:p>
    <w:p w:rsidR="00EA23D8" w:rsidRPr="00254836" w:rsidRDefault="00EA23D8" w:rsidP="00EA23D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rsidR="00EA23D8" w:rsidRPr="009D21CB" w:rsidRDefault="00EA23D8" w:rsidP="00EA23D8">
      <w:pPr>
        <w:pStyle w:val="WW-Testonormale"/>
        <w:numPr>
          <w:ilvl w:val="0"/>
          <w:numId w:val="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rsidR="00EA23D8" w:rsidRPr="006A1423" w:rsidRDefault="00EA23D8" w:rsidP="00EA23D8">
      <w:pPr>
        <w:pStyle w:val="WW-Testonormale"/>
        <w:numPr>
          <w:ilvl w:val="0"/>
          <w:numId w:val="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EA23D8" w:rsidRPr="006A1423" w:rsidRDefault="00EA23D8" w:rsidP="00EA23D8">
      <w:pPr>
        <w:pStyle w:val="WW-Testonormale"/>
        <w:numPr>
          <w:ilvl w:val="0"/>
          <w:numId w:val="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EA23D8" w:rsidRDefault="00EA23D8" w:rsidP="00EA23D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rsidR="00EA23D8" w:rsidRDefault="00EA23D8" w:rsidP="00EA23D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 xml:space="preserve">Grugliasco, </w:t>
      </w: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EA23D8" w:rsidRDefault="00687E5B" w:rsidP="00EA23D8">
      <w:pPr>
        <w:spacing w:after="0" w:line="240" w:lineRule="auto"/>
        <w:ind w:left="6372"/>
        <w:jc w:val="center"/>
        <w:rPr>
          <w:bCs/>
        </w:rPr>
      </w:pPr>
      <w:r>
        <w:rPr>
          <w:bCs/>
        </w:rPr>
        <w:t>I</w:t>
      </w:r>
      <w:r w:rsidR="00EA23D8" w:rsidRPr="0051570E">
        <w:rPr>
          <w:bCs/>
        </w:rPr>
        <w:t>L Dirigente Scolastic</w:t>
      </w:r>
      <w:r>
        <w:rPr>
          <w:bCs/>
        </w:rPr>
        <w:t>o</w:t>
      </w:r>
      <w:r w:rsidR="00EA23D8">
        <w:rPr>
          <w:bCs/>
        </w:rPr>
        <w:t xml:space="preserve"> </w:t>
      </w:r>
    </w:p>
    <w:p w:rsidR="00EA23D8" w:rsidRDefault="00687E5B" w:rsidP="00EA23D8">
      <w:pPr>
        <w:spacing w:after="0" w:line="240" w:lineRule="auto"/>
        <w:ind w:left="6372"/>
        <w:jc w:val="center"/>
        <w:rPr>
          <w:bCs/>
        </w:rPr>
      </w:pPr>
      <w:r>
        <w:rPr>
          <w:bCs/>
        </w:rPr>
        <w:t>……………….</w:t>
      </w:r>
    </w:p>
    <w:p w:rsidR="00EA23D8" w:rsidRPr="008A61F9" w:rsidRDefault="00EA23D8" w:rsidP="00EA23D8">
      <w:pPr>
        <w:spacing w:after="0" w:line="240" w:lineRule="auto"/>
        <w:ind w:left="6372"/>
        <w:jc w:val="center"/>
        <w:rPr>
          <w:bCs/>
        </w:rPr>
      </w:pPr>
      <w:r>
        <w:rPr>
          <w:bCs/>
        </w:rPr>
        <w:t>(firmato digitalmente)</w:t>
      </w:r>
    </w:p>
    <w:p w:rsidR="00EA23D8" w:rsidRDefault="00EA23D8" w:rsidP="00EA23D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EA23D8" w:rsidRDefault="00EA23D8" w:rsidP="00EA23D8">
      <w:pPr>
        <w:pStyle w:val="Pidipagina"/>
        <w:tabs>
          <w:tab w:val="clear" w:pos="4819"/>
          <w:tab w:val="clear" w:pos="9638"/>
        </w:tabs>
        <w:spacing w:before="120" w:after="120" w:line="276" w:lineRule="auto"/>
        <w:contextualSpacing/>
        <w:rPr>
          <w:rFonts w:cstheme="minorHAnsi"/>
        </w:rPr>
      </w:pPr>
      <w:r>
        <w:rPr>
          <w:rFonts w:cstheme="minorHAnsi"/>
        </w:rPr>
        <w:t>per accettazione</w:t>
      </w:r>
    </w:p>
    <w:p w:rsidR="00EA23D8" w:rsidRDefault="00EA23D8" w:rsidP="00EA23D8">
      <w:pPr>
        <w:pStyle w:val="Pidipagina"/>
        <w:tabs>
          <w:tab w:val="clear" w:pos="4819"/>
          <w:tab w:val="clear" w:pos="9638"/>
        </w:tabs>
        <w:spacing w:before="120" w:after="120" w:line="276" w:lineRule="auto"/>
        <w:contextualSpacing/>
        <w:rPr>
          <w:rFonts w:eastAsia="Times New Roman" w:cstheme="minorHAnsi"/>
          <w:i/>
          <w:iCs/>
          <w:lang w:eastAsia="it-IT"/>
        </w:rPr>
      </w:pPr>
      <w:r>
        <w:rPr>
          <w:rFonts w:cstheme="minorHAnsi"/>
        </w:rPr>
        <w:t>______________________________________</w:t>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t xml:space="preserve">    </w:t>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p>
    <w:p w:rsidR="00EA23D8" w:rsidRDefault="00EA23D8" w:rsidP="00EA23D8">
      <w:pPr>
        <w:suppressAutoHyphens/>
        <w:spacing w:before="120" w:after="120" w:line="276" w:lineRule="auto"/>
        <w:jc w:val="both"/>
        <w:rPr>
          <w:rFonts w:eastAsia="Times New Roman" w:cstheme="minorHAnsi"/>
          <w:lang w:eastAsia="zh-CN"/>
        </w:rPr>
      </w:pPr>
    </w:p>
    <w:p w:rsidR="00EA23D8" w:rsidRPr="00EA23D8" w:rsidRDefault="00EA23D8" w:rsidP="00EA23D8">
      <w:pPr>
        <w:suppressAutoHyphens/>
        <w:spacing w:before="120" w:after="120" w:line="276" w:lineRule="auto"/>
        <w:jc w:val="both"/>
        <w:rPr>
          <w:rFonts w:eastAsia="Times New Roman" w:cstheme="minorHAnsi"/>
          <w:lang w:eastAsia="zh-CN"/>
        </w:rPr>
      </w:pPr>
    </w:p>
    <w:p w:rsidR="00790C71" w:rsidRPr="00D5017C" w:rsidRDefault="00790C71" w:rsidP="00D5017C">
      <w:pPr>
        <w:tabs>
          <w:tab w:val="left" w:pos="284"/>
        </w:tabs>
        <w:spacing w:before="120" w:after="120" w:line="240" w:lineRule="auto"/>
        <w:jc w:val="both"/>
        <w:rPr>
          <w:rFonts w:cstheme="min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395"/>
      </w:tblGrid>
      <w:tr w:rsidR="00C71656" w:rsidRPr="004F718A" w:rsidTr="00454642">
        <w:trPr>
          <w:trHeight w:val="20"/>
        </w:trPr>
        <w:tc>
          <w:tcPr>
            <w:tcW w:w="4814" w:type="dxa"/>
          </w:tcPr>
          <w:p w:rsidR="00C71656" w:rsidRPr="004F718A" w:rsidRDefault="00C71656" w:rsidP="00454642">
            <w:pPr>
              <w:spacing w:before="120" w:after="120"/>
              <w:ind w:right="140"/>
              <w:jc w:val="both"/>
              <w:rPr>
                <w:rFonts w:asciiTheme="minorHAnsi" w:hAnsiTheme="minorHAnsi" w:cstheme="minorHAnsi"/>
                <w:sz w:val="22"/>
                <w:szCs w:val="22"/>
              </w:rPr>
            </w:pPr>
          </w:p>
        </w:tc>
        <w:tc>
          <w:tcPr>
            <w:tcW w:w="4395" w:type="dxa"/>
          </w:tcPr>
          <w:p w:rsidR="00A46286" w:rsidRPr="00A46286" w:rsidRDefault="00A46286" w:rsidP="00984DC6">
            <w:pPr>
              <w:spacing w:before="120" w:after="120"/>
              <w:ind w:right="140"/>
              <w:jc w:val="center"/>
              <w:rPr>
                <w:rFonts w:asciiTheme="minorHAnsi" w:hAnsiTheme="minorHAnsi" w:cstheme="minorHAnsi"/>
                <w:sz w:val="22"/>
                <w:szCs w:val="22"/>
              </w:rPr>
            </w:pPr>
          </w:p>
        </w:tc>
      </w:tr>
    </w:tbl>
    <w:p w:rsidR="00942898" w:rsidRPr="00942898" w:rsidRDefault="00942898" w:rsidP="00942898"/>
    <w:sectPr w:rsidR="00942898" w:rsidRPr="00942898" w:rsidSect="002C1D87">
      <w:headerReference w:type="default" r:id="rId8"/>
      <w:footerReference w:type="default" r:id="rId9"/>
      <w:pgSz w:w="11906" w:h="16838"/>
      <w:pgMar w:top="2977" w:right="1134" w:bottom="0" w:left="1134" w:header="426"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0F" w:rsidRDefault="00BF130F" w:rsidP="00C3351D">
      <w:pPr>
        <w:spacing w:after="0" w:line="240" w:lineRule="auto"/>
      </w:pPr>
      <w:r>
        <w:separator/>
      </w:r>
    </w:p>
  </w:endnote>
  <w:endnote w:type="continuationSeparator" w:id="0">
    <w:p w:rsidR="00BF130F" w:rsidRDefault="00BF130F" w:rsidP="00C3351D">
      <w:pPr>
        <w:spacing w:after="0" w:line="240" w:lineRule="auto"/>
      </w:pPr>
      <w:r>
        <w:continuationSeparator/>
      </w:r>
    </w:p>
  </w:endnote>
  <w:endnote w:type="continuationNotice" w:id="1">
    <w:p w:rsidR="00BF130F" w:rsidRDefault="00BF130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98" w:rsidRPr="00047D17" w:rsidRDefault="00D22598" w:rsidP="00D22598">
    <w:pPr>
      <w:pStyle w:val="Pidipagina"/>
      <w:jc w:val="center"/>
      <w:rPr>
        <w:rFonts w:ascii="Times New Roman" w:hAnsi="Times New Roman" w:cs="Times New Roman"/>
      </w:rPr>
    </w:pPr>
    <w:bookmarkStart w:id="9" w:name="_Hlk96693741"/>
    <w:bookmarkStart w:id="10" w:name="_Hlk96693740"/>
    <w:bookmarkStart w:id="11" w:name="_Hlk96693739"/>
    <w:bookmarkStart w:id="12" w:name="_Hlk96693738"/>
    <w:bookmarkStart w:id="13" w:name="_Hlk96684622"/>
    <w:bookmarkStart w:id="14" w:name="_Hlk96684621"/>
  </w:p>
  <w:sdt>
    <w:sdtPr>
      <w:rPr>
        <w:rFonts w:ascii="Times New Roman" w:hAnsi="Times New Roman" w:cs="Times New Roman"/>
      </w:rPr>
      <w:id w:val="1700740946"/>
      <w:docPartObj>
        <w:docPartGallery w:val="Page Numbers (Bottom of Page)"/>
        <w:docPartUnique/>
      </w:docPartObj>
    </w:sdtPr>
    <w:sdtContent>
      <w:p w:rsidR="00565CDF" w:rsidRDefault="009201CF" w:rsidP="00C96290">
        <w:pPr>
          <w:autoSpaceDE w:val="0"/>
          <w:autoSpaceDN w:val="0"/>
          <w:adjustRightInd w:val="0"/>
          <w:spacing w:after="0" w:line="240" w:lineRule="auto"/>
          <w:jc w:val="center"/>
          <w:rPr>
            <w:rFonts w:ascii="Times New Roman" w:hAnsi="Times New Roman" w:cs="Times New Roman"/>
            <w:sz w:val="20"/>
            <w:szCs w:val="20"/>
          </w:rPr>
        </w:pPr>
        <w:r w:rsidRPr="009201CF">
          <w:rPr>
            <w:noProof/>
          </w:rPr>
          <w:pict>
            <v:group id="Gruppo 3" o:spid="_x0000_s1026" style="position:absolute;left:0;text-align:left;margin-left:-33.5pt;margin-top:12.9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DTmJsL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Pr="00047D17">
          <w:rPr>
            <w:rFonts w:ascii="Times New Roman" w:hAnsi="Times New Roman" w:cs="Times New Roman"/>
            <w:sz w:val="20"/>
            <w:szCs w:val="20"/>
          </w:rPr>
          <w:fldChar w:fldCharType="begin"/>
        </w:r>
        <w:r w:rsidR="00D22598" w:rsidRPr="00047D17">
          <w:rPr>
            <w:rFonts w:ascii="Times New Roman" w:hAnsi="Times New Roman" w:cs="Times New Roman"/>
            <w:sz w:val="20"/>
            <w:szCs w:val="20"/>
          </w:rPr>
          <w:instrText>PAGE   \* MERGEFORMAT</w:instrText>
        </w:r>
        <w:r w:rsidRPr="00047D17">
          <w:rPr>
            <w:rFonts w:ascii="Times New Roman" w:hAnsi="Times New Roman" w:cs="Times New Roman"/>
            <w:sz w:val="20"/>
            <w:szCs w:val="20"/>
          </w:rPr>
          <w:fldChar w:fldCharType="separate"/>
        </w:r>
        <w:r w:rsidR="00311FBF">
          <w:rPr>
            <w:rFonts w:ascii="Times New Roman" w:hAnsi="Times New Roman" w:cs="Times New Roman"/>
            <w:noProof/>
            <w:sz w:val="20"/>
            <w:szCs w:val="20"/>
          </w:rPr>
          <w:t>7</w:t>
        </w:r>
        <w:r w:rsidRPr="00047D17">
          <w:rPr>
            <w:rFonts w:ascii="Times New Roman" w:hAnsi="Times New Roman" w:cs="Times New Roman"/>
            <w:sz w:val="20"/>
            <w:szCs w:val="20"/>
          </w:rPr>
          <w:fldChar w:fldCharType="end"/>
        </w:r>
      </w:p>
      <w:p w:rsidR="00565CDF" w:rsidRDefault="00565CDF"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9201CF"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14" w:displacedByCustomXml="prev"/>
  <w:bookmarkEnd w:id="13" w:displacedByCustomXml="prev"/>
  <w:bookmarkEnd w:id="12" w:displacedByCustomXml="prev"/>
  <w:bookmarkEnd w:id="11" w:displacedByCustomXml="prev"/>
  <w:bookmarkEnd w:id="10" w:displacedByCustomXml="prev"/>
  <w:bookmarkEnd w:id="9"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0F" w:rsidRDefault="00BF130F" w:rsidP="00C3351D">
      <w:pPr>
        <w:spacing w:after="0" w:line="240" w:lineRule="auto"/>
      </w:pPr>
      <w:r>
        <w:separator/>
      </w:r>
    </w:p>
  </w:footnote>
  <w:footnote w:type="continuationSeparator" w:id="0">
    <w:p w:rsidR="00BF130F" w:rsidRDefault="00BF130F" w:rsidP="00C3351D">
      <w:pPr>
        <w:spacing w:after="0" w:line="240" w:lineRule="auto"/>
      </w:pPr>
      <w:r>
        <w:continuationSeparator/>
      </w:r>
    </w:p>
  </w:footnote>
  <w:footnote w:type="continuationNotice" w:id="1">
    <w:p w:rsidR="00BF130F" w:rsidRDefault="00BF130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D63" w:rsidRDefault="00E16BF4" w:rsidP="000F542D">
    <w:pPr>
      <w:tabs>
        <w:tab w:val="left" w:pos="2880"/>
      </w:tabs>
      <w:rPr>
        <w:rFonts w:ascii="Times New Roman" w:hAnsi="Times New Roman" w:cs="Times New Roman"/>
        <w:bCs/>
        <w:iCs/>
        <w:color w:val="000000"/>
        <w:sz w:val="24"/>
        <w:szCs w:val="24"/>
      </w:rPr>
    </w:pPr>
    <w:r>
      <w:rPr>
        <w:noProof/>
        <w:lang w:eastAsia="it-IT"/>
      </w:rPr>
      <w:drawing>
        <wp:inline distT="0" distB="0" distL="0" distR="0">
          <wp:extent cx="6120130" cy="17344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17344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7791"/>
    <w:multiLevelType w:val="hybridMultilevel"/>
    <w:tmpl w:val="ACD60A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AA826A8"/>
    <w:multiLevelType w:val="hybridMultilevel"/>
    <w:tmpl w:val="C5587C96"/>
    <w:lvl w:ilvl="0" w:tplc="2BAE2988">
      <w:start w:val="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3">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3081E5B"/>
    <w:multiLevelType w:val="hybridMultilevel"/>
    <w:tmpl w:val="0A9C8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5AA254B6"/>
    <w:multiLevelType w:val="hybridMultilevel"/>
    <w:tmpl w:val="3462DC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9">
    <w:nsid w:val="69FA73AA"/>
    <w:multiLevelType w:val="hybridMultilevel"/>
    <w:tmpl w:val="1AF449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2"/>
  </w:num>
  <w:num w:numId="3">
    <w:abstractNumId w:val="4"/>
  </w:num>
  <w:num w:numId="4">
    <w:abstractNumId w:val="7"/>
  </w:num>
  <w:num w:numId="5">
    <w:abstractNumId w:val="1"/>
  </w:num>
  <w:num w:numId="6">
    <w:abstractNumId w:val="3"/>
  </w:num>
  <w:num w:numId="7">
    <w:abstractNumId w:val="10"/>
  </w:num>
  <w:num w:numId="8">
    <w:abstractNumId w:val="5"/>
  </w:num>
  <w:num w:numId="9">
    <w:abstractNumId w:val="9"/>
  </w:num>
  <w:num w:numId="10">
    <w:abstractNumId w:val="6"/>
  </w:num>
  <w:num w:numId="11">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283"/>
  <w:characterSpacingControl w:val="doNotCompress"/>
  <w:hdrShapeDefaults>
    <o:shapedefaults v:ext="edit" spidmax="8194"/>
    <o:shapelayout v:ext="edit">
      <o:idmap v:ext="edit" data="1"/>
    </o:shapelayout>
  </w:hdrShapeDefaults>
  <w:footnotePr>
    <w:footnote w:id="-1"/>
    <w:footnote w:id="0"/>
    <w:footnote w:id="1"/>
  </w:footnotePr>
  <w:endnotePr>
    <w:endnote w:id="-1"/>
    <w:endnote w:id="0"/>
    <w:endnote w:id="1"/>
  </w:endnotePr>
  <w:compat/>
  <w:rsids>
    <w:rsidRoot w:val="00C3351D"/>
    <w:rsid w:val="00001E8A"/>
    <w:rsid w:val="00003662"/>
    <w:rsid w:val="00005630"/>
    <w:rsid w:val="00010697"/>
    <w:rsid w:val="00014D2B"/>
    <w:rsid w:val="000154DB"/>
    <w:rsid w:val="000165C3"/>
    <w:rsid w:val="0002227E"/>
    <w:rsid w:val="00022B41"/>
    <w:rsid w:val="00030884"/>
    <w:rsid w:val="0003270C"/>
    <w:rsid w:val="00033007"/>
    <w:rsid w:val="00034976"/>
    <w:rsid w:val="0003529B"/>
    <w:rsid w:val="00037F19"/>
    <w:rsid w:val="00041DDA"/>
    <w:rsid w:val="000435A0"/>
    <w:rsid w:val="00047D17"/>
    <w:rsid w:val="000556D8"/>
    <w:rsid w:val="000566CC"/>
    <w:rsid w:val="0006125E"/>
    <w:rsid w:val="00061B5B"/>
    <w:rsid w:val="00064314"/>
    <w:rsid w:val="00064DAE"/>
    <w:rsid w:val="0006629A"/>
    <w:rsid w:val="000720A0"/>
    <w:rsid w:val="0007296B"/>
    <w:rsid w:val="000801E7"/>
    <w:rsid w:val="00080DCC"/>
    <w:rsid w:val="00081A2E"/>
    <w:rsid w:val="00081E5D"/>
    <w:rsid w:val="00082E90"/>
    <w:rsid w:val="000845F5"/>
    <w:rsid w:val="00084F65"/>
    <w:rsid w:val="000854D1"/>
    <w:rsid w:val="00085DCF"/>
    <w:rsid w:val="0009098D"/>
    <w:rsid w:val="0009152A"/>
    <w:rsid w:val="00092C9F"/>
    <w:rsid w:val="00092FFA"/>
    <w:rsid w:val="00097A17"/>
    <w:rsid w:val="00097AC2"/>
    <w:rsid w:val="000A084D"/>
    <w:rsid w:val="000A0BC1"/>
    <w:rsid w:val="000A20E8"/>
    <w:rsid w:val="000B0DBA"/>
    <w:rsid w:val="000B11DB"/>
    <w:rsid w:val="000B1601"/>
    <w:rsid w:val="000B245B"/>
    <w:rsid w:val="000B4BEE"/>
    <w:rsid w:val="000B50A8"/>
    <w:rsid w:val="000B5C83"/>
    <w:rsid w:val="000C160E"/>
    <w:rsid w:val="000C4804"/>
    <w:rsid w:val="000C48DA"/>
    <w:rsid w:val="000C77E7"/>
    <w:rsid w:val="000D21FC"/>
    <w:rsid w:val="000D305D"/>
    <w:rsid w:val="000D3EEB"/>
    <w:rsid w:val="000D4216"/>
    <w:rsid w:val="000D5793"/>
    <w:rsid w:val="000D7A4D"/>
    <w:rsid w:val="000E2724"/>
    <w:rsid w:val="000E2C0E"/>
    <w:rsid w:val="000E31F3"/>
    <w:rsid w:val="000E7B19"/>
    <w:rsid w:val="000F00FD"/>
    <w:rsid w:val="000F010D"/>
    <w:rsid w:val="000F209E"/>
    <w:rsid w:val="000F2CC1"/>
    <w:rsid w:val="000F4719"/>
    <w:rsid w:val="000F542D"/>
    <w:rsid w:val="000F5576"/>
    <w:rsid w:val="000F5583"/>
    <w:rsid w:val="000F632F"/>
    <w:rsid w:val="000F7217"/>
    <w:rsid w:val="00105B2C"/>
    <w:rsid w:val="00116A9D"/>
    <w:rsid w:val="0012067C"/>
    <w:rsid w:val="00120B8C"/>
    <w:rsid w:val="00121245"/>
    <w:rsid w:val="00122869"/>
    <w:rsid w:val="0012311E"/>
    <w:rsid w:val="001231E1"/>
    <w:rsid w:val="001236D5"/>
    <w:rsid w:val="00124B44"/>
    <w:rsid w:val="0012573D"/>
    <w:rsid w:val="00130920"/>
    <w:rsid w:val="00131284"/>
    <w:rsid w:val="00132BC8"/>
    <w:rsid w:val="00134238"/>
    <w:rsid w:val="0013693D"/>
    <w:rsid w:val="001370FA"/>
    <w:rsid w:val="001438F7"/>
    <w:rsid w:val="001449FE"/>
    <w:rsid w:val="00147444"/>
    <w:rsid w:val="00150165"/>
    <w:rsid w:val="001513EB"/>
    <w:rsid w:val="001516D9"/>
    <w:rsid w:val="001529A6"/>
    <w:rsid w:val="00152B4C"/>
    <w:rsid w:val="00154551"/>
    <w:rsid w:val="00160372"/>
    <w:rsid w:val="0016297F"/>
    <w:rsid w:val="00162F22"/>
    <w:rsid w:val="00164448"/>
    <w:rsid w:val="001654D2"/>
    <w:rsid w:val="001662F6"/>
    <w:rsid w:val="00167F12"/>
    <w:rsid w:val="00170FEB"/>
    <w:rsid w:val="00171243"/>
    <w:rsid w:val="00176081"/>
    <w:rsid w:val="00177121"/>
    <w:rsid w:val="00180459"/>
    <w:rsid w:val="00186037"/>
    <w:rsid w:val="00194166"/>
    <w:rsid w:val="001959D9"/>
    <w:rsid w:val="00196117"/>
    <w:rsid w:val="0019625C"/>
    <w:rsid w:val="001969DB"/>
    <w:rsid w:val="00196A2A"/>
    <w:rsid w:val="001A1967"/>
    <w:rsid w:val="001A3494"/>
    <w:rsid w:val="001A55FE"/>
    <w:rsid w:val="001B23EB"/>
    <w:rsid w:val="001B536C"/>
    <w:rsid w:val="001B589A"/>
    <w:rsid w:val="001B6022"/>
    <w:rsid w:val="001C0F0F"/>
    <w:rsid w:val="001C1184"/>
    <w:rsid w:val="001C585C"/>
    <w:rsid w:val="001C6F35"/>
    <w:rsid w:val="001C7FD3"/>
    <w:rsid w:val="001D0013"/>
    <w:rsid w:val="001D246A"/>
    <w:rsid w:val="001D440B"/>
    <w:rsid w:val="001D4813"/>
    <w:rsid w:val="001D6532"/>
    <w:rsid w:val="001D7D68"/>
    <w:rsid w:val="001E1EF7"/>
    <w:rsid w:val="001E2E32"/>
    <w:rsid w:val="001E4AC4"/>
    <w:rsid w:val="001E5556"/>
    <w:rsid w:val="001E58F6"/>
    <w:rsid w:val="001E7E81"/>
    <w:rsid w:val="001F10F3"/>
    <w:rsid w:val="001F5CC7"/>
    <w:rsid w:val="001F6314"/>
    <w:rsid w:val="00200830"/>
    <w:rsid w:val="00201DCD"/>
    <w:rsid w:val="00202F24"/>
    <w:rsid w:val="00202FA5"/>
    <w:rsid w:val="002061B3"/>
    <w:rsid w:val="0020798D"/>
    <w:rsid w:val="00210AB5"/>
    <w:rsid w:val="002126C7"/>
    <w:rsid w:val="00212757"/>
    <w:rsid w:val="0021394F"/>
    <w:rsid w:val="00214CB0"/>
    <w:rsid w:val="0021658E"/>
    <w:rsid w:val="00221C0E"/>
    <w:rsid w:val="00224326"/>
    <w:rsid w:val="00225645"/>
    <w:rsid w:val="002258CD"/>
    <w:rsid w:val="00225A8D"/>
    <w:rsid w:val="00226F10"/>
    <w:rsid w:val="00232A9F"/>
    <w:rsid w:val="0023567F"/>
    <w:rsid w:val="00237609"/>
    <w:rsid w:val="00237B65"/>
    <w:rsid w:val="00242DA6"/>
    <w:rsid w:val="00243E47"/>
    <w:rsid w:val="00245897"/>
    <w:rsid w:val="0025267F"/>
    <w:rsid w:val="00253874"/>
    <w:rsid w:val="00254827"/>
    <w:rsid w:val="00254835"/>
    <w:rsid w:val="00254CE8"/>
    <w:rsid w:val="00254EE9"/>
    <w:rsid w:val="0025616E"/>
    <w:rsid w:val="0025648C"/>
    <w:rsid w:val="00260CDC"/>
    <w:rsid w:val="00261825"/>
    <w:rsid w:val="002622BA"/>
    <w:rsid w:val="0026464E"/>
    <w:rsid w:val="00265111"/>
    <w:rsid w:val="00265BFF"/>
    <w:rsid w:val="00266277"/>
    <w:rsid w:val="002746FE"/>
    <w:rsid w:val="00274BD6"/>
    <w:rsid w:val="002801F9"/>
    <w:rsid w:val="00280EC5"/>
    <w:rsid w:val="00282195"/>
    <w:rsid w:val="0028318C"/>
    <w:rsid w:val="00293341"/>
    <w:rsid w:val="00293EF9"/>
    <w:rsid w:val="002A06FB"/>
    <w:rsid w:val="002A129D"/>
    <w:rsid w:val="002A1CBD"/>
    <w:rsid w:val="002A34AB"/>
    <w:rsid w:val="002A36BA"/>
    <w:rsid w:val="002A538B"/>
    <w:rsid w:val="002B151B"/>
    <w:rsid w:val="002B17AB"/>
    <w:rsid w:val="002B68C0"/>
    <w:rsid w:val="002B7331"/>
    <w:rsid w:val="002C02C6"/>
    <w:rsid w:val="002C1D87"/>
    <w:rsid w:val="002C2046"/>
    <w:rsid w:val="002C5BA5"/>
    <w:rsid w:val="002C75B8"/>
    <w:rsid w:val="002D1307"/>
    <w:rsid w:val="002D2B6E"/>
    <w:rsid w:val="002D3042"/>
    <w:rsid w:val="002E0201"/>
    <w:rsid w:val="002E2F8D"/>
    <w:rsid w:val="002E32F1"/>
    <w:rsid w:val="002E4E06"/>
    <w:rsid w:val="002E7B97"/>
    <w:rsid w:val="002E7E6A"/>
    <w:rsid w:val="002F1299"/>
    <w:rsid w:val="002F36E9"/>
    <w:rsid w:val="002F7B82"/>
    <w:rsid w:val="002F7F5D"/>
    <w:rsid w:val="00302F02"/>
    <w:rsid w:val="00303E45"/>
    <w:rsid w:val="003070F1"/>
    <w:rsid w:val="00307D83"/>
    <w:rsid w:val="00311FBF"/>
    <w:rsid w:val="00312DAF"/>
    <w:rsid w:val="00313075"/>
    <w:rsid w:val="0031516D"/>
    <w:rsid w:val="003212CF"/>
    <w:rsid w:val="003252C5"/>
    <w:rsid w:val="00327765"/>
    <w:rsid w:val="00327E95"/>
    <w:rsid w:val="0033062E"/>
    <w:rsid w:val="00330A79"/>
    <w:rsid w:val="0033228F"/>
    <w:rsid w:val="00336124"/>
    <w:rsid w:val="00337AF7"/>
    <w:rsid w:val="00340D39"/>
    <w:rsid w:val="003411E4"/>
    <w:rsid w:val="00345FA8"/>
    <w:rsid w:val="00353142"/>
    <w:rsid w:val="003531AF"/>
    <w:rsid w:val="00354C54"/>
    <w:rsid w:val="0035668F"/>
    <w:rsid w:val="0035716E"/>
    <w:rsid w:val="00364C18"/>
    <w:rsid w:val="00365E30"/>
    <w:rsid w:val="00366D6E"/>
    <w:rsid w:val="00366E09"/>
    <w:rsid w:val="003670B4"/>
    <w:rsid w:val="003701D7"/>
    <w:rsid w:val="00373AE9"/>
    <w:rsid w:val="00381247"/>
    <w:rsid w:val="00383E09"/>
    <w:rsid w:val="003841BF"/>
    <w:rsid w:val="00384321"/>
    <w:rsid w:val="0039105C"/>
    <w:rsid w:val="003A4245"/>
    <w:rsid w:val="003A7749"/>
    <w:rsid w:val="003B3DA5"/>
    <w:rsid w:val="003B5617"/>
    <w:rsid w:val="003B5D09"/>
    <w:rsid w:val="003B6816"/>
    <w:rsid w:val="003C028B"/>
    <w:rsid w:val="003C1386"/>
    <w:rsid w:val="003C1777"/>
    <w:rsid w:val="003C76C0"/>
    <w:rsid w:val="003D13AE"/>
    <w:rsid w:val="003D7F85"/>
    <w:rsid w:val="003E0C37"/>
    <w:rsid w:val="003E1E6E"/>
    <w:rsid w:val="003E500D"/>
    <w:rsid w:val="003F2873"/>
    <w:rsid w:val="003F34FE"/>
    <w:rsid w:val="003F4C0B"/>
    <w:rsid w:val="003F57B6"/>
    <w:rsid w:val="0040083C"/>
    <w:rsid w:val="004055AD"/>
    <w:rsid w:val="004059E6"/>
    <w:rsid w:val="00405F3B"/>
    <w:rsid w:val="004072ED"/>
    <w:rsid w:val="00411A23"/>
    <w:rsid w:val="0041314F"/>
    <w:rsid w:val="004135EE"/>
    <w:rsid w:val="0041444C"/>
    <w:rsid w:val="0041481B"/>
    <w:rsid w:val="00415E8C"/>
    <w:rsid w:val="00416A8D"/>
    <w:rsid w:val="004221F4"/>
    <w:rsid w:val="00422337"/>
    <w:rsid w:val="00425FA3"/>
    <w:rsid w:val="00427123"/>
    <w:rsid w:val="00431868"/>
    <w:rsid w:val="00433449"/>
    <w:rsid w:val="00433B3B"/>
    <w:rsid w:val="004352FD"/>
    <w:rsid w:val="004402B1"/>
    <w:rsid w:val="004456D3"/>
    <w:rsid w:val="004476B5"/>
    <w:rsid w:val="00447FB9"/>
    <w:rsid w:val="004525F9"/>
    <w:rsid w:val="00452937"/>
    <w:rsid w:val="00452AA2"/>
    <w:rsid w:val="004530B2"/>
    <w:rsid w:val="004615F4"/>
    <w:rsid w:val="00463DB4"/>
    <w:rsid w:val="0047056C"/>
    <w:rsid w:val="00470813"/>
    <w:rsid w:val="00472D75"/>
    <w:rsid w:val="00473931"/>
    <w:rsid w:val="00476A0C"/>
    <w:rsid w:val="0047707B"/>
    <w:rsid w:val="00481BB8"/>
    <w:rsid w:val="00487433"/>
    <w:rsid w:val="004914D0"/>
    <w:rsid w:val="00495E34"/>
    <w:rsid w:val="004A075F"/>
    <w:rsid w:val="004A3AA0"/>
    <w:rsid w:val="004B34FA"/>
    <w:rsid w:val="004B4787"/>
    <w:rsid w:val="004B5C0E"/>
    <w:rsid w:val="004B5FAF"/>
    <w:rsid w:val="004B65F8"/>
    <w:rsid w:val="004B716D"/>
    <w:rsid w:val="004B7A66"/>
    <w:rsid w:val="004C1F6C"/>
    <w:rsid w:val="004C327A"/>
    <w:rsid w:val="004C3C3C"/>
    <w:rsid w:val="004D0A96"/>
    <w:rsid w:val="004D346C"/>
    <w:rsid w:val="004D7DE7"/>
    <w:rsid w:val="004E1D2C"/>
    <w:rsid w:val="004E30D3"/>
    <w:rsid w:val="004E43DA"/>
    <w:rsid w:val="004E769F"/>
    <w:rsid w:val="004F0F3F"/>
    <w:rsid w:val="004F3A16"/>
    <w:rsid w:val="004F3ADF"/>
    <w:rsid w:val="004F5B42"/>
    <w:rsid w:val="004F718A"/>
    <w:rsid w:val="005040FC"/>
    <w:rsid w:val="0050433F"/>
    <w:rsid w:val="005050A0"/>
    <w:rsid w:val="0050534D"/>
    <w:rsid w:val="00513D12"/>
    <w:rsid w:val="0051555B"/>
    <w:rsid w:val="005216C3"/>
    <w:rsid w:val="00521E96"/>
    <w:rsid w:val="00522338"/>
    <w:rsid w:val="00522592"/>
    <w:rsid w:val="005340A2"/>
    <w:rsid w:val="0053446C"/>
    <w:rsid w:val="00536E7D"/>
    <w:rsid w:val="005405E7"/>
    <w:rsid w:val="00541934"/>
    <w:rsid w:val="005455C3"/>
    <w:rsid w:val="00546A82"/>
    <w:rsid w:val="00546AF1"/>
    <w:rsid w:val="00546D7E"/>
    <w:rsid w:val="005542C8"/>
    <w:rsid w:val="0055766A"/>
    <w:rsid w:val="005579E6"/>
    <w:rsid w:val="00560257"/>
    <w:rsid w:val="005604F4"/>
    <w:rsid w:val="005618B1"/>
    <w:rsid w:val="00561911"/>
    <w:rsid w:val="00562631"/>
    <w:rsid w:val="00564917"/>
    <w:rsid w:val="00565CDF"/>
    <w:rsid w:val="00567006"/>
    <w:rsid w:val="00567733"/>
    <w:rsid w:val="005678C3"/>
    <w:rsid w:val="005707CE"/>
    <w:rsid w:val="0057260B"/>
    <w:rsid w:val="00572699"/>
    <w:rsid w:val="00573AA7"/>
    <w:rsid w:val="00576091"/>
    <w:rsid w:val="005835CA"/>
    <w:rsid w:val="00587738"/>
    <w:rsid w:val="00590B13"/>
    <w:rsid w:val="00592217"/>
    <w:rsid w:val="005926A0"/>
    <w:rsid w:val="0059271A"/>
    <w:rsid w:val="005936CE"/>
    <w:rsid w:val="00596510"/>
    <w:rsid w:val="00596712"/>
    <w:rsid w:val="005969F4"/>
    <w:rsid w:val="005A066D"/>
    <w:rsid w:val="005A083B"/>
    <w:rsid w:val="005A4096"/>
    <w:rsid w:val="005A7168"/>
    <w:rsid w:val="005B0829"/>
    <w:rsid w:val="005B0C6F"/>
    <w:rsid w:val="005B2AD8"/>
    <w:rsid w:val="005B4ADE"/>
    <w:rsid w:val="005B4F1F"/>
    <w:rsid w:val="005B76DE"/>
    <w:rsid w:val="005D1EF1"/>
    <w:rsid w:val="005D4C5F"/>
    <w:rsid w:val="005D7B17"/>
    <w:rsid w:val="005D7DAE"/>
    <w:rsid w:val="005E039A"/>
    <w:rsid w:val="005E16E9"/>
    <w:rsid w:val="005F1B7B"/>
    <w:rsid w:val="005F673F"/>
    <w:rsid w:val="0060007E"/>
    <w:rsid w:val="00600614"/>
    <w:rsid w:val="0060147A"/>
    <w:rsid w:val="00604EC0"/>
    <w:rsid w:val="006058A8"/>
    <w:rsid w:val="0060627B"/>
    <w:rsid w:val="00607DEA"/>
    <w:rsid w:val="006134E3"/>
    <w:rsid w:val="0061786B"/>
    <w:rsid w:val="00617C0C"/>
    <w:rsid w:val="00620968"/>
    <w:rsid w:val="006230E6"/>
    <w:rsid w:val="00625CAF"/>
    <w:rsid w:val="006379A1"/>
    <w:rsid w:val="00637E4A"/>
    <w:rsid w:val="0064142C"/>
    <w:rsid w:val="00641539"/>
    <w:rsid w:val="00643B59"/>
    <w:rsid w:val="00646117"/>
    <w:rsid w:val="00647F18"/>
    <w:rsid w:val="00651AA2"/>
    <w:rsid w:val="00655908"/>
    <w:rsid w:val="00656224"/>
    <w:rsid w:val="006643B4"/>
    <w:rsid w:val="00665DD1"/>
    <w:rsid w:val="006667F8"/>
    <w:rsid w:val="00667BCD"/>
    <w:rsid w:val="00667E2B"/>
    <w:rsid w:val="00670F4A"/>
    <w:rsid w:val="00670FB1"/>
    <w:rsid w:val="006744F9"/>
    <w:rsid w:val="00674842"/>
    <w:rsid w:val="0068003C"/>
    <w:rsid w:val="006823BF"/>
    <w:rsid w:val="00683F40"/>
    <w:rsid w:val="006848BE"/>
    <w:rsid w:val="00686090"/>
    <w:rsid w:val="00686D0E"/>
    <w:rsid w:val="00687E5B"/>
    <w:rsid w:val="00691B93"/>
    <w:rsid w:val="006957B9"/>
    <w:rsid w:val="006A1862"/>
    <w:rsid w:val="006A5E28"/>
    <w:rsid w:val="006B0A7A"/>
    <w:rsid w:val="006B21EF"/>
    <w:rsid w:val="006B3408"/>
    <w:rsid w:val="006B4328"/>
    <w:rsid w:val="006B6310"/>
    <w:rsid w:val="006C37A1"/>
    <w:rsid w:val="006C3DCE"/>
    <w:rsid w:val="006C4FEF"/>
    <w:rsid w:val="006C67FB"/>
    <w:rsid w:val="006C7D95"/>
    <w:rsid w:val="006D1827"/>
    <w:rsid w:val="006D4FDC"/>
    <w:rsid w:val="006D6629"/>
    <w:rsid w:val="006D755E"/>
    <w:rsid w:val="006D7888"/>
    <w:rsid w:val="006E0150"/>
    <w:rsid w:val="006E11B8"/>
    <w:rsid w:val="006E12B0"/>
    <w:rsid w:val="006F037F"/>
    <w:rsid w:val="006F2511"/>
    <w:rsid w:val="006F278A"/>
    <w:rsid w:val="006F283E"/>
    <w:rsid w:val="006F3CEF"/>
    <w:rsid w:val="006F603C"/>
    <w:rsid w:val="006F70D4"/>
    <w:rsid w:val="006F76F3"/>
    <w:rsid w:val="007025FD"/>
    <w:rsid w:val="0070488A"/>
    <w:rsid w:val="00707888"/>
    <w:rsid w:val="00711A57"/>
    <w:rsid w:val="007221E5"/>
    <w:rsid w:val="00722433"/>
    <w:rsid w:val="007230D7"/>
    <w:rsid w:val="00723189"/>
    <w:rsid w:val="00727448"/>
    <w:rsid w:val="00727E09"/>
    <w:rsid w:val="00730206"/>
    <w:rsid w:val="007326B1"/>
    <w:rsid w:val="00741876"/>
    <w:rsid w:val="007427B6"/>
    <w:rsid w:val="007436F2"/>
    <w:rsid w:val="007465A7"/>
    <w:rsid w:val="00751665"/>
    <w:rsid w:val="00755735"/>
    <w:rsid w:val="0076687D"/>
    <w:rsid w:val="007708D6"/>
    <w:rsid w:val="00772D77"/>
    <w:rsid w:val="00773881"/>
    <w:rsid w:val="007741ED"/>
    <w:rsid w:val="007766E3"/>
    <w:rsid w:val="0078183A"/>
    <w:rsid w:val="0078301B"/>
    <w:rsid w:val="00787267"/>
    <w:rsid w:val="00790C71"/>
    <w:rsid w:val="007916C3"/>
    <w:rsid w:val="0079438B"/>
    <w:rsid w:val="007943AB"/>
    <w:rsid w:val="00794D63"/>
    <w:rsid w:val="00794E32"/>
    <w:rsid w:val="007A016C"/>
    <w:rsid w:val="007A49AE"/>
    <w:rsid w:val="007A49F9"/>
    <w:rsid w:val="007A6020"/>
    <w:rsid w:val="007A66AA"/>
    <w:rsid w:val="007B08CE"/>
    <w:rsid w:val="007B12EC"/>
    <w:rsid w:val="007B3B59"/>
    <w:rsid w:val="007B6F71"/>
    <w:rsid w:val="007B7CB7"/>
    <w:rsid w:val="007C0CCB"/>
    <w:rsid w:val="007C0F54"/>
    <w:rsid w:val="007C146E"/>
    <w:rsid w:val="007C155A"/>
    <w:rsid w:val="007D0ADA"/>
    <w:rsid w:val="007D2D63"/>
    <w:rsid w:val="007D49FB"/>
    <w:rsid w:val="007D6369"/>
    <w:rsid w:val="007D7C40"/>
    <w:rsid w:val="007E0141"/>
    <w:rsid w:val="007E017A"/>
    <w:rsid w:val="007E0F9D"/>
    <w:rsid w:val="007E45A4"/>
    <w:rsid w:val="007E56D2"/>
    <w:rsid w:val="007F1BF0"/>
    <w:rsid w:val="007F25A9"/>
    <w:rsid w:val="007F4FF3"/>
    <w:rsid w:val="007F5F08"/>
    <w:rsid w:val="007F7E9C"/>
    <w:rsid w:val="00806B44"/>
    <w:rsid w:val="008111CB"/>
    <w:rsid w:val="008114FD"/>
    <w:rsid w:val="00813D32"/>
    <w:rsid w:val="008161CF"/>
    <w:rsid w:val="00816B90"/>
    <w:rsid w:val="008171D5"/>
    <w:rsid w:val="008176D9"/>
    <w:rsid w:val="0082023B"/>
    <w:rsid w:val="00821141"/>
    <w:rsid w:val="0082249A"/>
    <w:rsid w:val="008248EA"/>
    <w:rsid w:val="00824B43"/>
    <w:rsid w:val="008308EE"/>
    <w:rsid w:val="00835AE3"/>
    <w:rsid w:val="008377A2"/>
    <w:rsid w:val="00837C0A"/>
    <w:rsid w:val="00840DDA"/>
    <w:rsid w:val="00840E84"/>
    <w:rsid w:val="00842D90"/>
    <w:rsid w:val="00844608"/>
    <w:rsid w:val="00844944"/>
    <w:rsid w:val="00846952"/>
    <w:rsid w:val="00851FE4"/>
    <w:rsid w:val="00853841"/>
    <w:rsid w:val="00853A90"/>
    <w:rsid w:val="008557E1"/>
    <w:rsid w:val="008557F8"/>
    <w:rsid w:val="008608A5"/>
    <w:rsid w:val="008635A7"/>
    <w:rsid w:val="00865A02"/>
    <w:rsid w:val="00867048"/>
    <w:rsid w:val="00871529"/>
    <w:rsid w:val="00872397"/>
    <w:rsid w:val="0087262D"/>
    <w:rsid w:val="0087295F"/>
    <w:rsid w:val="008744BB"/>
    <w:rsid w:val="00883A37"/>
    <w:rsid w:val="0088511C"/>
    <w:rsid w:val="00886C41"/>
    <w:rsid w:val="00890868"/>
    <w:rsid w:val="008935A4"/>
    <w:rsid w:val="008A03B3"/>
    <w:rsid w:val="008A1F7D"/>
    <w:rsid w:val="008A2E21"/>
    <w:rsid w:val="008A2F0F"/>
    <w:rsid w:val="008A4BB2"/>
    <w:rsid w:val="008A5660"/>
    <w:rsid w:val="008A6660"/>
    <w:rsid w:val="008A68B8"/>
    <w:rsid w:val="008B07C4"/>
    <w:rsid w:val="008B1DD3"/>
    <w:rsid w:val="008B384F"/>
    <w:rsid w:val="008B67F8"/>
    <w:rsid w:val="008C1183"/>
    <w:rsid w:val="008C20E1"/>
    <w:rsid w:val="008C22B3"/>
    <w:rsid w:val="008D09C2"/>
    <w:rsid w:val="008D15B2"/>
    <w:rsid w:val="008D286E"/>
    <w:rsid w:val="008D3249"/>
    <w:rsid w:val="008D3C35"/>
    <w:rsid w:val="008E304A"/>
    <w:rsid w:val="008F0395"/>
    <w:rsid w:val="008F34FE"/>
    <w:rsid w:val="008F6199"/>
    <w:rsid w:val="008F6786"/>
    <w:rsid w:val="008F6B1D"/>
    <w:rsid w:val="009008F3"/>
    <w:rsid w:val="0090652A"/>
    <w:rsid w:val="00907AD2"/>
    <w:rsid w:val="00912459"/>
    <w:rsid w:val="00913417"/>
    <w:rsid w:val="0091467D"/>
    <w:rsid w:val="009166E1"/>
    <w:rsid w:val="009201CF"/>
    <w:rsid w:val="00921E1D"/>
    <w:rsid w:val="009267CB"/>
    <w:rsid w:val="00926854"/>
    <w:rsid w:val="00926B9B"/>
    <w:rsid w:val="00931DAC"/>
    <w:rsid w:val="00935B6F"/>
    <w:rsid w:val="00942898"/>
    <w:rsid w:val="00942978"/>
    <w:rsid w:val="009432F8"/>
    <w:rsid w:val="00944B8C"/>
    <w:rsid w:val="009455D7"/>
    <w:rsid w:val="009508AE"/>
    <w:rsid w:val="00950CC9"/>
    <w:rsid w:val="0095178D"/>
    <w:rsid w:val="009573C0"/>
    <w:rsid w:val="0096031E"/>
    <w:rsid w:val="0096055C"/>
    <w:rsid w:val="00961505"/>
    <w:rsid w:val="00961B0D"/>
    <w:rsid w:val="00962346"/>
    <w:rsid w:val="00965737"/>
    <w:rsid w:val="00966ACE"/>
    <w:rsid w:val="00967C60"/>
    <w:rsid w:val="00967FCE"/>
    <w:rsid w:val="00971F80"/>
    <w:rsid w:val="0097367C"/>
    <w:rsid w:val="00974652"/>
    <w:rsid w:val="0097521E"/>
    <w:rsid w:val="00980136"/>
    <w:rsid w:val="009808AD"/>
    <w:rsid w:val="00980C33"/>
    <w:rsid w:val="00981CAE"/>
    <w:rsid w:val="00984DC6"/>
    <w:rsid w:val="009859AB"/>
    <w:rsid w:val="00986440"/>
    <w:rsid w:val="00986ED9"/>
    <w:rsid w:val="0099443A"/>
    <w:rsid w:val="00994D0E"/>
    <w:rsid w:val="009950A5"/>
    <w:rsid w:val="009970B9"/>
    <w:rsid w:val="00997D52"/>
    <w:rsid w:val="009A055D"/>
    <w:rsid w:val="009A0F7C"/>
    <w:rsid w:val="009A3A79"/>
    <w:rsid w:val="009A3F88"/>
    <w:rsid w:val="009B0E47"/>
    <w:rsid w:val="009B137E"/>
    <w:rsid w:val="009B3FE5"/>
    <w:rsid w:val="009B4A1A"/>
    <w:rsid w:val="009B6497"/>
    <w:rsid w:val="009B661B"/>
    <w:rsid w:val="009C224F"/>
    <w:rsid w:val="009C6163"/>
    <w:rsid w:val="009D1FC2"/>
    <w:rsid w:val="009D2335"/>
    <w:rsid w:val="009D4758"/>
    <w:rsid w:val="009D584D"/>
    <w:rsid w:val="009E4B22"/>
    <w:rsid w:val="009E7090"/>
    <w:rsid w:val="009F1366"/>
    <w:rsid w:val="009F3AC0"/>
    <w:rsid w:val="009F5570"/>
    <w:rsid w:val="009F7106"/>
    <w:rsid w:val="00A01EF3"/>
    <w:rsid w:val="00A03BDA"/>
    <w:rsid w:val="00A0618F"/>
    <w:rsid w:val="00A1006A"/>
    <w:rsid w:val="00A124B5"/>
    <w:rsid w:val="00A1301D"/>
    <w:rsid w:val="00A22D22"/>
    <w:rsid w:val="00A2421D"/>
    <w:rsid w:val="00A25F53"/>
    <w:rsid w:val="00A274EB"/>
    <w:rsid w:val="00A332D5"/>
    <w:rsid w:val="00A3390B"/>
    <w:rsid w:val="00A36851"/>
    <w:rsid w:val="00A409F0"/>
    <w:rsid w:val="00A46286"/>
    <w:rsid w:val="00A507E7"/>
    <w:rsid w:val="00A50F2C"/>
    <w:rsid w:val="00A510B9"/>
    <w:rsid w:val="00A5214E"/>
    <w:rsid w:val="00A53D70"/>
    <w:rsid w:val="00A55D4C"/>
    <w:rsid w:val="00A562AF"/>
    <w:rsid w:val="00A573B7"/>
    <w:rsid w:val="00A61BC6"/>
    <w:rsid w:val="00A62041"/>
    <w:rsid w:val="00A645A1"/>
    <w:rsid w:val="00A64A15"/>
    <w:rsid w:val="00A651B7"/>
    <w:rsid w:val="00A66981"/>
    <w:rsid w:val="00A66D42"/>
    <w:rsid w:val="00A7247A"/>
    <w:rsid w:val="00A777EE"/>
    <w:rsid w:val="00A77A38"/>
    <w:rsid w:val="00A821E4"/>
    <w:rsid w:val="00A84364"/>
    <w:rsid w:val="00A84675"/>
    <w:rsid w:val="00A8576A"/>
    <w:rsid w:val="00A962B9"/>
    <w:rsid w:val="00AA0953"/>
    <w:rsid w:val="00AA26E5"/>
    <w:rsid w:val="00AA4B9C"/>
    <w:rsid w:val="00AA6741"/>
    <w:rsid w:val="00AB4C99"/>
    <w:rsid w:val="00AB6676"/>
    <w:rsid w:val="00AB7EB1"/>
    <w:rsid w:val="00AC51F3"/>
    <w:rsid w:val="00AC724E"/>
    <w:rsid w:val="00AC7C6A"/>
    <w:rsid w:val="00AD0C29"/>
    <w:rsid w:val="00AD13D7"/>
    <w:rsid w:val="00AD7B64"/>
    <w:rsid w:val="00AE0A19"/>
    <w:rsid w:val="00AE21DA"/>
    <w:rsid w:val="00AE4D28"/>
    <w:rsid w:val="00AE56D9"/>
    <w:rsid w:val="00AE6848"/>
    <w:rsid w:val="00AF39A1"/>
    <w:rsid w:val="00AF4EA2"/>
    <w:rsid w:val="00AF53AE"/>
    <w:rsid w:val="00AF7DF2"/>
    <w:rsid w:val="00B00280"/>
    <w:rsid w:val="00B035E5"/>
    <w:rsid w:val="00B0379E"/>
    <w:rsid w:val="00B0496F"/>
    <w:rsid w:val="00B051C8"/>
    <w:rsid w:val="00B142AF"/>
    <w:rsid w:val="00B1726E"/>
    <w:rsid w:val="00B17A92"/>
    <w:rsid w:val="00B21C47"/>
    <w:rsid w:val="00B23716"/>
    <w:rsid w:val="00B246E5"/>
    <w:rsid w:val="00B253F5"/>
    <w:rsid w:val="00B33DD9"/>
    <w:rsid w:val="00B34250"/>
    <w:rsid w:val="00B35910"/>
    <w:rsid w:val="00B35AFB"/>
    <w:rsid w:val="00B36453"/>
    <w:rsid w:val="00B3715E"/>
    <w:rsid w:val="00B37E2D"/>
    <w:rsid w:val="00B4170B"/>
    <w:rsid w:val="00B43160"/>
    <w:rsid w:val="00B5066E"/>
    <w:rsid w:val="00B550E2"/>
    <w:rsid w:val="00B60A86"/>
    <w:rsid w:val="00B62360"/>
    <w:rsid w:val="00B63ECA"/>
    <w:rsid w:val="00B64E62"/>
    <w:rsid w:val="00B67235"/>
    <w:rsid w:val="00B71EA0"/>
    <w:rsid w:val="00B76D32"/>
    <w:rsid w:val="00B8192A"/>
    <w:rsid w:val="00B82530"/>
    <w:rsid w:val="00B82E20"/>
    <w:rsid w:val="00B84C6C"/>
    <w:rsid w:val="00B87375"/>
    <w:rsid w:val="00B9087C"/>
    <w:rsid w:val="00B95901"/>
    <w:rsid w:val="00B95D50"/>
    <w:rsid w:val="00B96C69"/>
    <w:rsid w:val="00B97372"/>
    <w:rsid w:val="00BA0F3A"/>
    <w:rsid w:val="00BA15A7"/>
    <w:rsid w:val="00BA2979"/>
    <w:rsid w:val="00BA494A"/>
    <w:rsid w:val="00BA559E"/>
    <w:rsid w:val="00BA6A3A"/>
    <w:rsid w:val="00BA7742"/>
    <w:rsid w:val="00BB057F"/>
    <w:rsid w:val="00BB21F8"/>
    <w:rsid w:val="00BB51D7"/>
    <w:rsid w:val="00BB525D"/>
    <w:rsid w:val="00BB5554"/>
    <w:rsid w:val="00BB7FA9"/>
    <w:rsid w:val="00BC631D"/>
    <w:rsid w:val="00BD152B"/>
    <w:rsid w:val="00BD3208"/>
    <w:rsid w:val="00BD4ADE"/>
    <w:rsid w:val="00BD72D3"/>
    <w:rsid w:val="00BE11C2"/>
    <w:rsid w:val="00BE26DB"/>
    <w:rsid w:val="00BE2994"/>
    <w:rsid w:val="00BE3DA0"/>
    <w:rsid w:val="00BE3FB5"/>
    <w:rsid w:val="00BE76C1"/>
    <w:rsid w:val="00BE7EFB"/>
    <w:rsid w:val="00BF130F"/>
    <w:rsid w:val="00BF2D23"/>
    <w:rsid w:val="00BF3119"/>
    <w:rsid w:val="00BF32D5"/>
    <w:rsid w:val="00BF3ACB"/>
    <w:rsid w:val="00BF4559"/>
    <w:rsid w:val="00BF74D5"/>
    <w:rsid w:val="00C047D0"/>
    <w:rsid w:val="00C05FCB"/>
    <w:rsid w:val="00C114DD"/>
    <w:rsid w:val="00C11A71"/>
    <w:rsid w:val="00C127E1"/>
    <w:rsid w:val="00C13CA0"/>
    <w:rsid w:val="00C15037"/>
    <w:rsid w:val="00C166D2"/>
    <w:rsid w:val="00C16EB7"/>
    <w:rsid w:val="00C17BE6"/>
    <w:rsid w:val="00C206AC"/>
    <w:rsid w:val="00C24714"/>
    <w:rsid w:val="00C3351D"/>
    <w:rsid w:val="00C348F6"/>
    <w:rsid w:val="00C349C8"/>
    <w:rsid w:val="00C46272"/>
    <w:rsid w:val="00C50CCA"/>
    <w:rsid w:val="00C55491"/>
    <w:rsid w:val="00C55D29"/>
    <w:rsid w:val="00C63487"/>
    <w:rsid w:val="00C64970"/>
    <w:rsid w:val="00C65B39"/>
    <w:rsid w:val="00C70769"/>
    <w:rsid w:val="00C71656"/>
    <w:rsid w:val="00C7311D"/>
    <w:rsid w:val="00C733DC"/>
    <w:rsid w:val="00C7774F"/>
    <w:rsid w:val="00C852DC"/>
    <w:rsid w:val="00C85F81"/>
    <w:rsid w:val="00C879C9"/>
    <w:rsid w:val="00C92AF9"/>
    <w:rsid w:val="00C96290"/>
    <w:rsid w:val="00C96448"/>
    <w:rsid w:val="00CA128E"/>
    <w:rsid w:val="00CA181B"/>
    <w:rsid w:val="00CA5A9D"/>
    <w:rsid w:val="00CA69C5"/>
    <w:rsid w:val="00CA729C"/>
    <w:rsid w:val="00CA74A0"/>
    <w:rsid w:val="00CA7F57"/>
    <w:rsid w:val="00CB257D"/>
    <w:rsid w:val="00CB3724"/>
    <w:rsid w:val="00CB4531"/>
    <w:rsid w:val="00CB5018"/>
    <w:rsid w:val="00CC0A74"/>
    <w:rsid w:val="00CC1FF8"/>
    <w:rsid w:val="00CC2546"/>
    <w:rsid w:val="00CC2808"/>
    <w:rsid w:val="00CC3CA2"/>
    <w:rsid w:val="00CC43C9"/>
    <w:rsid w:val="00CC56BA"/>
    <w:rsid w:val="00CC5B96"/>
    <w:rsid w:val="00CC7BA8"/>
    <w:rsid w:val="00CD0178"/>
    <w:rsid w:val="00CD1265"/>
    <w:rsid w:val="00CE348A"/>
    <w:rsid w:val="00CE41BF"/>
    <w:rsid w:val="00CE767B"/>
    <w:rsid w:val="00CF262B"/>
    <w:rsid w:val="00CF3030"/>
    <w:rsid w:val="00CF4F41"/>
    <w:rsid w:val="00CF53D6"/>
    <w:rsid w:val="00CF5B6D"/>
    <w:rsid w:val="00CF6B9B"/>
    <w:rsid w:val="00CF7B67"/>
    <w:rsid w:val="00CF7BAE"/>
    <w:rsid w:val="00D023CD"/>
    <w:rsid w:val="00D02D5B"/>
    <w:rsid w:val="00D03AF6"/>
    <w:rsid w:val="00D0434E"/>
    <w:rsid w:val="00D10D71"/>
    <w:rsid w:val="00D1120A"/>
    <w:rsid w:val="00D125B6"/>
    <w:rsid w:val="00D22598"/>
    <w:rsid w:val="00D259B3"/>
    <w:rsid w:val="00D35005"/>
    <w:rsid w:val="00D359D4"/>
    <w:rsid w:val="00D362CB"/>
    <w:rsid w:val="00D36D9F"/>
    <w:rsid w:val="00D36EB2"/>
    <w:rsid w:val="00D40BF9"/>
    <w:rsid w:val="00D4293C"/>
    <w:rsid w:val="00D42FF6"/>
    <w:rsid w:val="00D432CA"/>
    <w:rsid w:val="00D44BD7"/>
    <w:rsid w:val="00D46418"/>
    <w:rsid w:val="00D46C2E"/>
    <w:rsid w:val="00D5017C"/>
    <w:rsid w:val="00D51290"/>
    <w:rsid w:val="00D51694"/>
    <w:rsid w:val="00D52586"/>
    <w:rsid w:val="00D5432E"/>
    <w:rsid w:val="00D61B37"/>
    <w:rsid w:val="00D635E8"/>
    <w:rsid w:val="00D63C12"/>
    <w:rsid w:val="00D65204"/>
    <w:rsid w:val="00D658DA"/>
    <w:rsid w:val="00D71D09"/>
    <w:rsid w:val="00D82056"/>
    <w:rsid w:val="00D83736"/>
    <w:rsid w:val="00D8492F"/>
    <w:rsid w:val="00D9044A"/>
    <w:rsid w:val="00DA2A59"/>
    <w:rsid w:val="00DA4168"/>
    <w:rsid w:val="00DA578F"/>
    <w:rsid w:val="00DA7026"/>
    <w:rsid w:val="00DB2074"/>
    <w:rsid w:val="00DB2DF8"/>
    <w:rsid w:val="00DB6CAB"/>
    <w:rsid w:val="00DC1938"/>
    <w:rsid w:val="00DC3549"/>
    <w:rsid w:val="00DC450C"/>
    <w:rsid w:val="00DC4742"/>
    <w:rsid w:val="00DC54BA"/>
    <w:rsid w:val="00DC5F3C"/>
    <w:rsid w:val="00DD197A"/>
    <w:rsid w:val="00DD68BD"/>
    <w:rsid w:val="00DE40CB"/>
    <w:rsid w:val="00DE5356"/>
    <w:rsid w:val="00DE709E"/>
    <w:rsid w:val="00DE7567"/>
    <w:rsid w:val="00DF06E1"/>
    <w:rsid w:val="00DF127D"/>
    <w:rsid w:val="00DF2955"/>
    <w:rsid w:val="00DF2BAA"/>
    <w:rsid w:val="00DF3974"/>
    <w:rsid w:val="00DF3D9B"/>
    <w:rsid w:val="00DF57F9"/>
    <w:rsid w:val="00DF60E2"/>
    <w:rsid w:val="00E027BD"/>
    <w:rsid w:val="00E05B97"/>
    <w:rsid w:val="00E11131"/>
    <w:rsid w:val="00E12A3C"/>
    <w:rsid w:val="00E14080"/>
    <w:rsid w:val="00E15BD5"/>
    <w:rsid w:val="00E16BF4"/>
    <w:rsid w:val="00E203D5"/>
    <w:rsid w:val="00E21FB6"/>
    <w:rsid w:val="00E27F47"/>
    <w:rsid w:val="00E31158"/>
    <w:rsid w:val="00E315BA"/>
    <w:rsid w:val="00E3167A"/>
    <w:rsid w:val="00E317B2"/>
    <w:rsid w:val="00E37CEA"/>
    <w:rsid w:val="00E47CF2"/>
    <w:rsid w:val="00E551A0"/>
    <w:rsid w:val="00E6018E"/>
    <w:rsid w:val="00E63124"/>
    <w:rsid w:val="00E65210"/>
    <w:rsid w:val="00E67029"/>
    <w:rsid w:val="00E67418"/>
    <w:rsid w:val="00E67A64"/>
    <w:rsid w:val="00E71F80"/>
    <w:rsid w:val="00E73816"/>
    <w:rsid w:val="00E7498F"/>
    <w:rsid w:val="00E76A8D"/>
    <w:rsid w:val="00E77A22"/>
    <w:rsid w:val="00E80993"/>
    <w:rsid w:val="00E84250"/>
    <w:rsid w:val="00E84C59"/>
    <w:rsid w:val="00E851A5"/>
    <w:rsid w:val="00E907CD"/>
    <w:rsid w:val="00E93930"/>
    <w:rsid w:val="00E94B00"/>
    <w:rsid w:val="00E962DA"/>
    <w:rsid w:val="00EA020D"/>
    <w:rsid w:val="00EA1891"/>
    <w:rsid w:val="00EA19B4"/>
    <w:rsid w:val="00EA23D8"/>
    <w:rsid w:val="00EA56A2"/>
    <w:rsid w:val="00EB2540"/>
    <w:rsid w:val="00EB281F"/>
    <w:rsid w:val="00EB51AD"/>
    <w:rsid w:val="00EB7D9A"/>
    <w:rsid w:val="00EC76AC"/>
    <w:rsid w:val="00EC76AF"/>
    <w:rsid w:val="00EC7F5C"/>
    <w:rsid w:val="00ED02DA"/>
    <w:rsid w:val="00ED0433"/>
    <w:rsid w:val="00ED18A0"/>
    <w:rsid w:val="00ED1A49"/>
    <w:rsid w:val="00ED1C82"/>
    <w:rsid w:val="00ED48F4"/>
    <w:rsid w:val="00ED672E"/>
    <w:rsid w:val="00EE190C"/>
    <w:rsid w:val="00EE519D"/>
    <w:rsid w:val="00EE5A34"/>
    <w:rsid w:val="00EE7B8F"/>
    <w:rsid w:val="00EF4E15"/>
    <w:rsid w:val="00F04939"/>
    <w:rsid w:val="00F04996"/>
    <w:rsid w:val="00F057B5"/>
    <w:rsid w:val="00F10358"/>
    <w:rsid w:val="00F10F8D"/>
    <w:rsid w:val="00F124C3"/>
    <w:rsid w:val="00F13950"/>
    <w:rsid w:val="00F155E9"/>
    <w:rsid w:val="00F1699D"/>
    <w:rsid w:val="00F20B73"/>
    <w:rsid w:val="00F220E9"/>
    <w:rsid w:val="00F22888"/>
    <w:rsid w:val="00F25E02"/>
    <w:rsid w:val="00F30C85"/>
    <w:rsid w:val="00F31273"/>
    <w:rsid w:val="00F33E2B"/>
    <w:rsid w:val="00F35B0E"/>
    <w:rsid w:val="00F36EF1"/>
    <w:rsid w:val="00F46AEF"/>
    <w:rsid w:val="00F479D1"/>
    <w:rsid w:val="00F503BE"/>
    <w:rsid w:val="00F53AC7"/>
    <w:rsid w:val="00F563CA"/>
    <w:rsid w:val="00F5671C"/>
    <w:rsid w:val="00F56B7C"/>
    <w:rsid w:val="00F62B9E"/>
    <w:rsid w:val="00F67F03"/>
    <w:rsid w:val="00F71CF0"/>
    <w:rsid w:val="00F74C8F"/>
    <w:rsid w:val="00F83F02"/>
    <w:rsid w:val="00F84FBE"/>
    <w:rsid w:val="00F8706E"/>
    <w:rsid w:val="00F87577"/>
    <w:rsid w:val="00F90758"/>
    <w:rsid w:val="00F92437"/>
    <w:rsid w:val="00F927E7"/>
    <w:rsid w:val="00F93C85"/>
    <w:rsid w:val="00F97DC1"/>
    <w:rsid w:val="00FA0A6B"/>
    <w:rsid w:val="00FA434E"/>
    <w:rsid w:val="00FA7092"/>
    <w:rsid w:val="00FB0FE6"/>
    <w:rsid w:val="00FB2702"/>
    <w:rsid w:val="00FB3A7A"/>
    <w:rsid w:val="00FB51FF"/>
    <w:rsid w:val="00FB5269"/>
    <w:rsid w:val="00FC3DF7"/>
    <w:rsid w:val="00FC4366"/>
    <w:rsid w:val="00FC45B3"/>
    <w:rsid w:val="00FC5624"/>
    <w:rsid w:val="00FD0C2E"/>
    <w:rsid w:val="00FD1508"/>
    <w:rsid w:val="00FD2C52"/>
    <w:rsid w:val="00FD40C8"/>
    <w:rsid w:val="00FD4F07"/>
    <w:rsid w:val="00FD7D5A"/>
    <w:rsid w:val="00FE4495"/>
    <w:rsid w:val="00FE6E55"/>
    <w:rsid w:val="00FE7796"/>
    <w:rsid w:val="00FF0604"/>
    <w:rsid w:val="00FF305E"/>
    <w:rsid w:val="00FF446F"/>
    <w:rsid w:val="00FF5B5C"/>
    <w:rsid w:val="00FF75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51D"/>
  </w:style>
  <w:style w:type="paragraph" w:styleId="Titolo1">
    <w:name w:val="heading 1"/>
    <w:basedOn w:val="Normale"/>
    <w:next w:val="Normale"/>
    <w:link w:val="Titolo1Carattere"/>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deltesto">
    <w:name w:val="Body Text"/>
    <w:basedOn w:val="Normale"/>
    <w:link w:val="Corpodel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deltestoCarattere">
    <w:name w:val="Corpo del testo Carattere"/>
    <w:basedOn w:val="Carpredefinitoparagrafo"/>
    <w:link w:val="Corpodel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lang w:eastAsia="it-IT"/>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70273592">
      <w:bodyDiv w:val="1"/>
      <w:marLeft w:val="0"/>
      <w:marRight w:val="0"/>
      <w:marTop w:val="0"/>
      <w:marBottom w:val="0"/>
      <w:divBdr>
        <w:top w:val="none" w:sz="0" w:space="0" w:color="auto"/>
        <w:left w:val="none" w:sz="0" w:space="0" w:color="auto"/>
        <w:bottom w:val="none" w:sz="0" w:space="0" w:color="auto"/>
        <w:right w:val="none" w:sz="0" w:space="0" w:color="auto"/>
      </w:divBdr>
    </w:div>
    <w:div w:id="543978608">
      <w:bodyDiv w:val="1"/>
      <w:marLeft w:val="0"/>
      <w:marRight w:val="0"/>
      <w:marTop w:val="0"/>
      <w:marBottom w:val="0"/>
      <w:divBdr>
        <w:top w:val="none" w:sz="0" w:space="0" w:color="auto"/>
        <w:left w:val="none" w:sz="0" w:space="0" w:color="auto"/>
        <w:bottom w:val="none" w:sz="0" w:space="0" w:color="auto"/>
        <w:right w:val="none" w:sz="0" w:space="0" w:color="auto"/>
      </w:divBdr>
    </w:div>
    <w:div w:id="943613842">
      <w:bodyDiv w:val="1"/>
      <w:marLeft w:val="0"/>
      <w:marRight w:val="0"/>
      <w:marTop w:val="0"/>
      <w:marBottom w:val="0"/>
      <w:divBdr>
        <w:top w:val="none" w:sz="0" w:space="0" w:color="auto"/>
        <w:left w:val="none" w:sz="0" w:space="0" w:color="auto"/>
        <w:bottom w:val="none" w:sz="0" w:space="0" w:color="auto"/>
        <w:right w:val="none" w:sz="0" w:space="0" w:color="auto"/>
      </w:divBdr>
    </w:div>
    <w:div w:id="1028684173">
      <w:bodyDiv w:val="1"/>
      <w:marLeft w:val="0"/>
      <w:marRight w:val="0"/>
      <w:marTop w:val="0"/>
      <w:marBottom w:val="0"/>
      <w:divBdr>
        <w:top w:val="none" w:sz="0" w:space="0" w:color="auto"/>
        <w:left w:val="none" w:sz="0" w:space="0" w:color="auto"/>
        <w:bottom w:val="none" w:sz="0" w:space="0" w:color="auto"/>
        <w:right w:val="none" w:sz="0" w:space="0" w:color="auto"/>
      </w:divBdr>
    </w:div>
    <w:div w:id="1573127167">
      <w:bodyDiv w:val="1"/>
      <w:marLeft w:val="0"/>
      <w:marRight w:val="0"/>
      <w:marTop w:val="0"/>
      <w:marBottom w:val="0"/>
      <w:divBdr>
        <w:top w:val="none" w:sz="0" w:space="0" w:color="auto"/>
        <w:left w:val="none" w:sz="0" w:space="0" w:color="auto"/>
        <w:bottom w:val="none" w:sz="0" w:space="0" w:color="auto"/>
        <w:right w:val="none" w:sz="0" w:space="0" w:color="auto"/>
      </w:divBdr>
      <w:divsChild>
        <w:div w:id="1439063922">
          <w:marLeft w:val="0"/>
          <w:marRight w:val="0"/>
          <w:marTop w:val="0"/>
          <w:marBottom w:val="0"/>
          <w:divBdr>
            <w:top w:val="none" w:sz="0" w:space="0" w:color="auto"/>
            <w:left w:val="none" w:sz="0" w:space="0" w:color="auto"/>
            <w:bottom w:val="none" w:sz="0" w:space="0" w:color="auto"/>
            <w:right w:val="none" w:sz="0" w:space="0" w:color="auto"/>
          </w:divBdr>
          <w:divsChild>
            <w:div w:id="845901153">
              <w:marLeft w:val="0"/>
              <w:marRight w:val="0"/>
              <w:marTop w:val="0"/>
              <w:marBottom w:val="0"/>
              <w:divBdr>
                <w:top w:val="none" w:sz="0" w:space="0" w:color="auto"/>
                <w:left w:val="none" w:sz="0" w:space="0" w:color="auto"/>
                <w:bottom w:val="none" w:sz="0" w:space="0" w:color="auto"/>
                <w:right w:val="none" w:sz="0" w:space="0" w:color="auto"/>
              </w:divBdr>
            </w:div>
          </w:divsChild>
        </w:div>
        <w:div w:id="1354845325">
          <w:marLeft w:val="0"/>
          <w:marRight w:val="0"/>
          <w:marTop w:val="0"/>
          <w:marBottom w:val="0"/>
          <w:divBdr>
            <w:top w:val="none" w:sz="0" w:space="0" w:color="auto"/>
            <w:left w:val="none" w:sz="0" w:space="0" w:color="auto"/>
            <w:bottom w:val="none" w:sz="0" w:space="0" w:color="auto"/>
            <w:right w:val="none" w:sz="0" w:space="0" w:color="auto"/>
          </w:divBdr>
          <w:divsChild>
            <w:div w:id="1973709633">
              <w:marLeft w:val="0"/>
              <w:marRight w:val="0"/>
              <w:marTop w:val="0"/>
              <w:marBottom w:val="0"/>
              <w:divBdr>
                <w:top w:val="none" w:sz="0" w:space="0" w:color="auto"/>
                <w:left w:val="none" w:sz="0" w:space="0" w:color="auto"/>
                <w:bottom w:val="none" w:sz="0" w:space="0" w:color="auto"/>
                <w:right w:val="none" w:sz="0" w:space="0" w:color="auto"/>
              </w:divBdr>
              <w:divsChild>
                <w:div w:id="914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0484">
      <w:bodyDiv w:val="1"/>
      <w:marLeft w:val="0"/>
      <w:marRight w:val="0"/>
      <w:marTop w:val="0"/>
      <w:marBottom w:val="0"/>
      <w:divBdr>
        <w:top w:val="none" w:sz="0" w:space="0" w:color="auto"/>
        <w:left w:val="none" w:sz="0" w:space="0" w:color="auto"/>
        <w:bottom w:val="none" w:sz="0" w:space="0" w:color="auto"/>
        <w:right w:val="none" w:sz="0" w:space="0" w:color="auto"/>
      </w:divBdr>
      <w:divsChild>
        <w:div w:id="1146506463">
          <w:marLeft w:val="0"/>
          <w:marRight w:val="0"/>
          <w:marTop w:val="0"/>
          <w:marBottom w:val="0"/>
          <w:divBdr>
            <w:top w:val="none" w:sz="0" w:space="0" w:color="auto"/>
            <w:left w:val="none" w:sz="0" w:space="0" w:color="auto"/>
            <w:bottom w:val="none" w:sz="0" w:space="0" w:color="auto"/>
            <w:right w:val="none" w:sz="0" w:space="0" w:color="auto"/>
          </w:divBdr>
          <w:divsChild>
            <w:div w:id="1209297178">
              <w:marLeft w:val="0"/>
              <w:marRight w:val="0"/>
              <w:marTop w:val="0"/>
              <w:marBottom w:val="0"/>
              <w:divBdr>
                <w:top w:val="none" w:sz="0" w:space="0" w:color="auto"/>
                <w:left w:val="none" w:sz="0" w:space="0" w:color="auto"/>
                <w:bottom w:val="none" w:sz="0" w:space="0" w:color="auto"/>
                <w:right w:val="none" w:sz="0" w:space="0" w:color="auto"/>
              </w:divBdr>
            </w:div>
          </w:divsChild>
        </w:div>
        <w:div w:id="1301887539">
          <w:marLeft w:val="0"/>
          <w:marRight w:val="0"/>
          <w:marTop w:val="0"/>
          <w:marBottom w:val="0"/>
          <w:divBdr>
            <w:top w:val="none" w:sz="0" w:space="0" w:color="auto"/>
            <w:left w:val="none" w:sz="0" w:space="0" w:color="auto"/>
            <w:bottom w:val="none" w:sz="0" w:space="0" w:color="auto"/>
            <w:right w:val="none" w:sz="0" w:space="0" w:color="auto"/>
          </w:divBdr>
          <w:divsChild>
            <w:div w:id="2070415079">
              <w:marLeft w:val="0"/>
              <w:marRight w:val="0"/>
              <w:marTop w:val="0"/>
              <w:marBottom w:val="0"/>
              <w:divBdr>
                <w:top w:val="none" w:sz="0" w:space="0" w:color="auto"/>
                <w:left w:val="none" w:sz="0" w:space="0" w:color="auto"/>
                <w:bottom w:val="none" w:sz="0" w:space="0" w:color="auto"/>
                <w:right w:val="none" w:sz="0" w:space="0" w:color="auto"/>
              </w:divBdr>
              <w:divsChild>
                <w:div w:id="368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0941">
      <w:bodyDiv w:val="1"/>
      <w:marLeft w:val="0"/>
      <w:marRight w:val="0"/>
      <w:marTop w:val="0"/>
      <w:marBottom w:val="0"/>
      <w:divBdr>
        <w:top w:val="none" w:sz="0" w:space="0" w:color="auto"/>
        <w:left w:val="none" w:sz="0" w:space="0" w:color="auto"/>
        <w:bottom w:val="none" w:sz="0" w:space="0" w:color="auto"/>
        <w:right w:val="none" w:sz="0" w:space="0" w:color="auto"/>
      </w:divBdr>
      <w:divsChild>
        <w:div w:id="1030646057">
          <w:marLeft w:val="0"/>
          <w:marRight w:val="0"/>
          <w:marTop w:val="0"/>
          <w:marBottom w:val="0"/>
          <w:divBdr>
            <w:top w:val="none" w:sz="0" w:space="0" w:color="auto"/>
            <w:left w:val="none" w:sz="0" w:space="0" w:color="auto"/>
            <w:bottom w:val="none" w:sz="0" w:space="0" w:color="auto"/>
            <w:right w:val="none" w:sz="0" w:space="0" w:color="auto"/>
          </w:divBdr>
          <w:divsChild>
            <w:div w:id="1252276703">
              <w:marLeft w:val="0"/>
              <w:marRight w:val="0"/>
              <w:marTop w:val="0"/>
              <w:marBottom w:val="0"/>
              <w:divBdr>
                <w:top w:val="none" w:sz="0" w:space="0" w:color="auto"/>
                <w:left w:val="none" w:sz="0" w:space="0" w:color="auto"/>
                <w:bottom w:val="none" w:sz="0" w:space="0" w:color="auto"/>
                <w:right w:val="none" w:sz="0" w:space="0" w:color="auto"/>
              </w:divBdr>
              <w:divsChild>
                <w:div w:id="2040474275">
                  <w:marLeft w:val="0"/>
                  <w:marRight w:val="0"/>
                  <w:marTop w:val="0"/>
                  <w:marBottom w:val="0"/>
                  <w:divBdr>
                    <w:top w:val="none" w:sz="0" w:space="0" w:color="auto"/>
                    <w:left w:val="none" w:sz="0" w:space="0" w:color="auto"/>
                    <w:bottom w:val="none" w:sz="0" w:space="0" w:color="auto"/>
                    <w:right w:val="none" w:sz="0" w:space="0" w:color="auto"/>
                  </w:divBdr>
                  <w:divsChild>
                    <w:div w:id="1766422072">
                      <w:marLeft w:val="0"/>
                      <w:marRight w:val="0"/>
                      <w:marTop w:val="0"/>
                      <w:marBottom w:val="0"/>
                      <w:divBdr>
                        <w:top w:val="none" w:sz="0" w:space="0" w:color="auto"/>
                        <w:left w:val="none" w:sz="0" w:space="0" w:color="auto"/>
                        <w:bottom w:val="none" w:sz="0" w:space="0" w:color="auto"/>
                        <w:right w:val="none" w:sz="0" w:space="0" w:color="auto"/>
                      </w:divBdr>
                      <w:divsChild>
                        <w:div w:id="1865089537">
                          <w:marLeft w:val="0"/>
                          <w:marRight w:val="0"/>
                          <w:marTop w:val="0"/>
                          <w:marBottom w:val="0"/>
                          <w:divBdr>
                            <w:top w:val="none" w:sz="0" w:space="0" w:color="auto"/>
                            <w:left w:val="none" w:sz="0" w:space="0" w:color="auto"/>
                            <w:bottom w:val="none" w:sz="0" w:space="0" w:color="auto"/>
                            <w:right w:val="none" w:sz="0" w:space="0" w:color="auto"/>
                          </w:divBdr>
                        </w:div>
                        <w:div w:id="2347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5950">
          <w:marLeft w:val="0"/>
          <w:marRight w:val="0"/>
          <w:marTop w:val="0"/>
          <w:marBottom w:val="0"/>
          <w:divBdr>
            <w:top w:val="none" w:sz="0" w:space="0" w:color="auto"/>
            <w:left w:val="none" w:sz="0" w:space="0" w:color="auto"/>
            <w:bottom w:val="none" w:sz="0" w:space="0" w:color="auto"/>
            <w:right w:val="none" w:sz="0" w:space="0" w:color="auto"/>
          </w:divBdr>
          <w:divsChild>
            <w:div w:id="1800953898">
              <w:marLeft w:val="0"/>
              <w:marRight w:val="0"/>
              <w:marTop w:val="0"/>
              <w:marBottom w:val="0"/>
              <w:divBdr>
                <w:top w:val="none" w:sz="0" w:space="0" w:color="auto"/>
                <w:left w:val="none" w:sz="0" w:space="0" w:color="auto"/>
                <w:bottom w:val="none" w:sz="0" w:space="0" w:color="auto"/>
                <w:right w:val="none" w:sz="0" w:space="0" w:color="auto"/>
              </w:divBdr>
              <w:divsChild>
                <w:div w:id="20528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4608-BD58-4064-89DD-9607D92D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19888</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23330</CharactersWithSpaces>
  <SharedDoc>false</SharedDoc>
  <HLinks>
    <vt:vector size="24" baseType="variant">
      <vt:variant>
        <vt:i4>3538952</vt:i4>
      </vt:variant>
      <vt:variant>
        <vt:i4>3</vt:i4>
      </vt:variant>
      <vt:variant>
        <vt:i4>0</vt:i4>
      </vt:variant>
      <vt:variant>
        <vt:i4>5</vt:i4>
      </vt:variant>
      <vt:variant>
        <vt:lpwstr>mailto:rpd@miur.it</vt:lpwstr>
      </vt:variant>
      <vt:variant>
        <vt:lpwstr/>
      </vt:variant>
      <vt:variant>
        <vt:i4>524387</vt:i4>
      </vt:variant>
      <vt:variant>
        <vt:i4>0</vt:i4>
      </vt:variant>
      <vt:variant>
        <vt:i4>0</vt:i4>
      </vt:variant>
      <vt:variant>
        <vt:i4>5</vt:i4>
      </vt:variant>
      <vt:variant>
        <vt:lpwstr>mailto:DGpersonale@mur.gov.it</vt:lpwstr>
      </vt:variant>
      <vt:variant>
        <vt:lpwstr/>
      </vt:variant>
      <vt:variant>
        <vt:i4>1769512</vt:i4>
      </vt:variant>
      <vt:variant>
        <vt:i4>3</vt:i4>
      </vt:variant>
      <vt:variant>
        <vt:i4>0</vt:i4>
      </vt:variant>
      <vt:variant>
        <vt:i4>5</vt:i4>
      </vt:variant>
      <vt:variant>
        <vt:lpwstr>mailto:DGpersonale@pec.mur.gov.it</vt:lpwstr>
      </vt:variant>
      <vt:variant>
        <vt:lpwstr/>
      </vt:variant>
      <vt:variant>
        <vt:i4>524387</vt:i4>
      </vt:variant>
      <vt:variant>
        <vt:i4>0</vt:i4>
      </vt:variant>
      <vt:variant>
        <vt:i4>0</vt:i4>
      </vt:variant>
      <vt:variant>
        <vt:i4>5</vt:i4>
      </vt:variant>
      <vt:variant>
        <vt:lpwstr>mailto:DGpersonale@mur.gov.it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2023-05-08T11:00:00Z</dcterms:created>
  <dcterms:modified xsi:type="dcterms:W3CDTF">2023-05-12T13:33:00Z</dcterms:modified>
</cp:coreProperties>
</file>