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90" w:rsidRDefault="000D1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Arial" w:eastAsia="Arial" w:hAnsi="Arial" w:cs="Arial"/>
        </w:rPr>
      </w:pPr>
    </w:p>
    <w:p w:rsidR="000D1E90" w:rsidRDefault="002A4E5C" w:rsidP="002A4E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INTESTAZIONE SCUOLA</w:t>
      </w:r>
    </w:p>
    <w:p w:rsidR="000D1E90" w:rsidRDefault="003E1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Al</w:t>
      </w:r>
      <w:r w:rsidR="00A92186">
        <w:rPr>
          <w:rFonts w:ascii="Arial" w:hAnsi="Arial"/>
          <w:sz w:val="20"/>
          <w:szCs w:val="20"/>
        </w:rPr>
        <w:t xml:space="preserve"> sito e al</w:t>
      </w:r>
      <w:r>
        <w:rPr>
          <w:rFonts w:ascii="Arial" w:hAnsi="Arial"/>
          <w:sz w:val="20"/>
          <w:szCs w:val="20"/>
        </w:rPr>
        <w:t xml:space="preserve">l’Albo </w:t>
      </w:r>
    </w:p>
    <w:p w:rsidR="000D1E90" w:rsidRDefault="003E1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  <w:r w:rsidR="002944AE">
        <w:rPr>
          <w:rFonts w:ascii="Arial" w:hAnsi="Arial"/>
          <w:sz w:val="20"/>
          <w:szCs w:val="20"/>
        </w:rPr>
        <w:t xml:space="preserve"> tutti gli interessati </w:t>
      </w:r>
    </w:p>
    <w:p w:rsidR="000D1E90" w:rsidRDefault="000D1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0D1E90" w:rsidRDefault="000D1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:rsidR="00B33AFA" w:rsidRDefault="007143D8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hAnsi="Arial"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 xml:space="preserve">AZIONE </w:t>
      </w:r>
      <w:proofErr w:type="spellStart"/>
      <w:r>
        <w:rPr>
          <w:rFonts w:ascii="Arial" w:hAnsi="Arial"/>
          <w:b/>
          <w:bCs/>
          <w:sz w:val="20"/>
          <w:szCs w:val="20"/>
          <w:u w:val="single"/>
        </w:rPr>
        <w:t>DI</w:t>
      </w:r>
      <w:proofErr w:type="spellEnd"/>
      <w:r>
        <w:rPr>
          <w:rFonts w:ascii="Arial" w:hAnsi="Arial"/>
          <w:b/>
          <w:bCs/>
          <w:sz w:val="20"/>
          <w:szCs w:val="20"/>
          <w:u w:val="single"/>
        </w:rPr>
        <w:t xml:space="preserve"> </w:t>
      </w:r>
      <w:r w:rsidR="002944AE">
        <w:rPr>
          <w:rFonts w:ascii="Arial" w:hAnsi="Arial"/>
          <w:b/>
          <w:bCs/>
          <w:sz w:val="20"/>
          <w:szCs w:val="20"/>
          <w:u w:val="single"/>
        </w:rPr>
        <w:t>DISSEMINAZIONE</w:t>
      </w:r>
    </w:p>
    <w:p w:rsidR="00FB6C40" w:rsidRPr="00B33AFA" w:rsidRDefault="00FB6C40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hAnsi="Arial"/>
          <w:b/>
          <w:bCs/>
          <w:sz w:val="20"/>
          <w:szCs w:val="20"/>
          <w:u w:val="single"/>
        </w:rPr>
      </w:pPr>
    </w:p>
    <w:p w:rsidR="00B33AFA" w:rsidRDefault="003E1802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PIANO NAZIONALE</w:t>
      </w:r>
      <w:r w:rsidR="00B33AFA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="00B33AFA">
        <w:rPr>
          <w:rFonts w:ascii="Arial" w:hAnsi="Arial"/>
          <w:b/>
          <w:bCs/>
          <w:sz w:val="20"/>
          <w:szCs w:val="20"/>
        </w:rPr>
        <w:t>DI</w:t>
      </w:r>
      <w:proofErr w:type="spellEnd"/>
      <w:r w:rsidR="00B33AFA">
        <w:rPr>
          <w:rFonts w:ascii="Arial" w:hAnsi="Arial"/>
          <w:b/>
          <w:bCs/>
          <w:sz w:val="20"/>
          <w:szCs w:val="20"/>
        </w:rPr>
        <w:t xml:space="preserve"> RIPRESA E RESILIENZA (PNRR)</w:t>
      </w:r>
    </w:p>
    <w:p w:rsidR="00B33AFA" w:rsidRPr="00A92186" w:rsidRDefault="003E1802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hAnsi="Arial"/>
          <w:bCs/>
          <w:caps/>
          <w:sz w:val="20"/>
          <w:szCs w:val="20"/>
        </w:rPr>
      </w:pPr>
      <w:r w:rsidRPr="00A92186">
        <w:rPr>
          <w:rFonts w:ascii="Arial" w:hAnsi="Arial"/>
          <w:bCs/>
          <w:caps/>
          <w:sz w:val="20"/>
          <w:szCs w:val="20"/>
        </w:rPr>
        <w:t>M</w:t>
      </w:r>
      <w:r w:rsidR="00B33AFA" w:rsidRPr="00A92186">
        <w:rPr>
          <w:rFonts w:ascii="Arial" w:hAnsi="Arial"/>
          <w:bCs/>
          <w:caps/>
          <w:sz w:val="20"/>
          <w:szCs w:val="20"/>
        </w:rPr>
        <w:t xml:space="preserve">issione </w:t>
      </w:r>
      <w:r w:rsidRPr="00A92186">
        <w:rPr>
          <w:rFonts w:ascii="Arial" w:hAnsi="Arial"/>
          <w:bCs/>
          <w:caps/>
          <w:sz w:val="20"/>
          <w:szCs w:val="20"/>
        </w:rPr>
        <w:t>4</w:t>
      </w:r>
      <w:r w:rsidR="00B33AFA" w:rsidRPr="00A92186">
        <w:rPr>
          <w:rFonts w:ascii="Arial" w:hAnsi="Arial"/>
          <w:bCs/>
          <w:caps/>
          <w:sz w:val="20"/>
          <w:szCs w:val="20"/>
        </w:rPr>
        <w:t>:</w:t>
      </w:r>
      <w:r w:rsidRPr="00A92186">
        <w:rPr>
          <w:rFonts w:ascii="Arial" w:hAnsi="Arial"/>
          <w:bCs/>
          <w:caps/>
          <w:sz w:val="20"/>
          <w:szCs w:val="20"/>
        </w:rPr>
        <w:t xml:space="preserve"> I</w:t>
      </w:r>
      <w:r w:rsidR="00B33AFA" w:rsidRPr="00A92186">
        <w:rPr>
          <w:rFonts w:ascii="Arial" w:hAnsi="Arial"/>
          <w:bCs/>
          <w:caps/>
          <w:sz w:val="20"/>
          <w:szCs w:val="20"/>
        </w:rPr>
        <w:t xml:space="preserve">struzione e Ricerca </w:t>
      </w:r>
    </w:p>
    <w:p w:rsidR="00B33AFA" w:rsidRPr="00A92186" w:rsidRDefault="00B33AFA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hAnsi="Arial"/>
          <w:bCs/>
          <w:sz w:val="20"/>
          <w:szCs w:val="20"/>
        </w:rPr>
      </w:pPr>
      <w:r w:rsidRPr="00A92186">
        <w:rPr>
          <w:rFonts w:ascii="Arial" w:hAnsi="Arial"/>
          <w:bCs/>
          <w:sz w:val="20"/>
          <w:szCs w:val="20"/>
        </w:rPr>
        <w:t xml:space="preserve">Componente 1 - </w:t>
      </w:r>
      <w:r w:rsidR="003E1802" w:rsidRPr="00A92186">
        <w:rPr>
          <w:rFonts w:ascii="Arial" w:hAnsi="Arial"/>
          <w:bCs/>
          <w:sz w:val="20"/>
          <w:szCs w:val="20"/>
        </w:rPr>
        <w:t>P</w:t>
      </w:r>
      <w:r w:rsidRPr="00A92186">
        <w:rPr>
          <w:rFonts w:ascii="Arial" w:hAnsi="Arial"/>
          <w:bCs/>
          <w:sz w:val="20"/>
          <w:szCs w:val="20"/>
        </w:rPr>
        <w:t xml:space="preserve">otenziamento dell’offerta dei servizi di Istruzione: Dagli asili nido alle Università </w:t>
      </w:r>
    </w:p>
    <w:p w:rsidR="00A92186" w:rsidRPr="00A92186" w:rsidRDefault="00B33AFA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hAnsi="Arial"/>
          <w:bCs/>
          <w:sz w:val="20"/>
          <w:szCs w:val="20"/>
        </w:rPr>
      </w:pPr>
      <w:r w:rsidRPr="00A92186">
        <w:rPr>
          <w:rFonts w:ascii="Arial" w:hAnsi="Arial"/>
          <w:bCs/>
          <w:sz w:val="24"/>
          <w:szCs w:val="24"/>
        </w:rPr>
        <w:t xml:space="preserve">Investimento 3.2 </w:t>
      </w:r>
      <w:r w:rsidR="003E1802" w:rsidRPr="00A92186">
        <w:rPr>
          <w:rFonts w:ascii="Arial" w:hAnsi="Arial"/>
          <w:bCs/>
          <w:sz w:val="24"/>
          <w:szCs w:val="24"/>
        </w:rPr>
        <w:t>S</w:t>
      </w:r>
      <w:r w:rsidR="00A92186" w:rsidRPr="00A92186">
        <w:rPr>
          <w:rFonts w:ascii="Arial" w:hAnsi="Arial"/>
          <w:bCs/>
          <w:sz w:val="24"/>
          <w:szCs w:val="24"/>
        </w:rPr>
        <w:t>cuola</w:t>
      </w:r>
      <w:r w:rsidR="003E1802" w:rsidRPr="00A92186">
        <w:rPr>
          <w:rFonts w:ascii="Arial" w:hAnsi="Arial"/>
          <w:bCs/>
          <w:sz w:val="24"/>
          <w:szCs w:val="24"/>
        </w:rPr>
        <w:t xml:space="preserve"> 4.0</w:t>
      </w:r>
      <w:r w:rsidRPr="00A92186">
        <w:rPr>
          <w:rFonts w:ascii="Arial" w:hAnsi="Arial"/>
          <w:bCs/>
          <w:sz w:val="20"/>
          <w:szCs w:val="20"/>
        </w:rPr>
        <w:t xml:space="preserve"> </w:t>
      </w:r>
    </w:p>
    <w:p w:rsidR="00B33AFA" w:rsidRPr="00B33AFA" w:rsidRDefault="00B33AFA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hAnsi="Arial"/>
          <w:bCs/>
          <w:i/>
          <w:sz w:val="20"/>
          <w:szCs w:val="20"/>
        </w:rPr>
      </w:pPr>
      <w:r>
        <w:rPr>
          <w:rFonts w:ascii="Arial" w:hAnsi="Arial"/>
          <w:bCs/>
          <w:i/>
          <w:sz w:val="20"/>
          <w:szCs w:val="20"/>
        </w:rPr>
        <w:t>“</w:t>
      </w:r>
      <w:r w:rsidR="003E1802" w:rsidRPr="00B33AFA">
        <w:rPr>
          <w:rFonts w:ascii="Arial" w:hAnsi="Arial"/>
          <w:bCs/>
          <w:i/>
          <w:sz w:val="20"/>
          <w:szCs w:val="20"/>
        </w:rPr>
        <w:t>S</w:t>
      </w:r>
      <w:r w:rsidR="00A92186">
        <w:rPr>
          <w:rFonts w:ascii="Arial" w:hAnsi="Arial"/>
          <w:bCs/>
          <w:i/>
          <w:sz w:val="20"/>
          <w:szCs w:val="20"/>
        </w:rPr>
        <w:t xml:space="preserve">cuole innovative, cablaggio, nuovi ambienti di apprendimento e laboratori” </w:t>
      </w:r>
    </w:p>
    <w:p w:rsidR="000D1E90" w:rsidRPr="00A92186" w:rsidRDefault="003E1802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hAnsi="Arial"/>
          <w:b/>
          <w:bCs/>
          <w:sz w:val="20"/>
          <w:szCs w:val="20"/>
        </w:rPr>
      </w:pPr>
      <w:r w:rsidRPr="00A92186">
        <w:rPr>
          <w:rFonts w:ascii="Arial" w:hAnsi="Arial"/>
          <w:b/>
          <w:bCs/>
          <w:sz w:val="20"/>
          <w:szCs w:val="20"/>
        </w:rPr>
        <w:t xml:space="preserve">AZIONE </w:t>
      </w:r>
      <w:r w:rsidR="004436CD">
        <w:rPr>
          <w:rFonts w:ascii="Arial" w:hAnsi="Arial"/>
          <w:b/>
          <w:bCs/>
          <w:sz w:val="20"/>
          <w:szCs w:val="20"/>
        </w:rPr>
        <w:t>2</w:t>
      </w:r>
      <w:r w:rsidRPr="00A92186">
        <w:rPr>
          <w:rFonts w:ascii="Arial" w:hAnsi="Arial"/>
          <w:b/>
          <w:bCs/>
          <w:sz w:val="20"/>
          <w:szCs w:val="20"/>
        </w:rPr>
        <w:t xml:space="preserve"> – NEXT GENERATION </w:t>
      </w:r>
      <w:r w:rsidR="004436CD">
        <w:rPr>
          <w:rFonts w:ascii="Arial" w:hAnsi="Arial"/>
          <w:b/>
          <w:bCs/>
          <w:sz w:val="20"/>
          <w:szCs w:val="20"/>
        </w:rPr>
        <w:t>LABS</w:t>
      </w:r>
      <w:r w:rsidR="00FB6C40">
        <w:rPr>
          <w:rFonts w:ascii="Arial" w:hAnsi="Arial"/>
          <w:b/>
          <w:bCs/>
          <w:sz w:val="20"/>
          <w:szCs w:val="20"/>
        </w:rPr>
        <w:t xml:space="preserve">– </w:t>
      </w:r>
      <w:r w:rsidR="004436CD" w:rsidRPr="004436CD">
        <w:rPr>
          <w:rFonts w:ascii="Arial" w:hAnsi="Arial"/>
          <w:b/>
          <w:bCs/>
          <w:sz w:val="20"/>
          <w:szCs w:val="20"/>
        </w:rPr>
        <w:t>L</w:t>
      </w:r>
      <w:r w:rsidR="004436CD">
        <w:rPr>
          <w:rFonts w:ascii="Arial" w:hAnsi="Arial"/>
          <w:b/>
          <w:bCs/>
          <w:sz w:val="20"/>
          <w:szCs w:val="20"/>
        </w:rPr>
        <w:t>ABORATORI PER LE PROFESSIONI DIGITALI DEL FUTURO</w:t>
      </w:r>
    </w:p>
    <w:p w:rsidR="00A92186" w:rsidRPr="00A92186" w:rsidRDefault="00630639" w:rsidP="00A92186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b/>
          <w:i/>
        </w:rPr>
      </w:pPr>
      <w:r w:rsidRPr="006571A2">
        <w:rPr>
          <w:rFonts w:ascii="Arial" w:hAnsi="Arial"/>
          <w:b/>
          <w:bCs/>
          <w:sz w:val="20"/>
          <w:szCs w:val="20"/>
        </w:rPr>
        <w:t>PROGETTO M4C1I3.2-2022-96</w:t>
      </w:r>
      <w:r w:rsidR="007143D8">
        <w:rPr>
          <w:rFonts w:ascii="Arial" w:hAnsi="Arial"/>
          <w:b/>
          <w:bCs/>
          <w:sz w:val="20"/>
          <w:szCs w:val="20"/>
        </w:rPr>
        <w:t>2</w:t>
      </w:r>
      <w:r w:rsidRPr="006571A2">
        <w:rPr>
          <w:rFonts w:ascii="Arial" w:hAnsi="Arial"/>
          <w:b/>
          <w:bCs/>
          <w:sz w:val="20"/>
          <w:szCs w:val="20"/>
        </w:rPr>
        <w:t>-</w:t>
      </w:r>
      <w:r w:rsidR="006571A2" w:rsidRPr="006571A2">
        <w:rPr>
          <w:rFonts w:ascii="Arial" w:hAnsi="Arial"/>
          <w:b/>
          <w:bCs/>
          <w:color w:val="FF0000"/>
          <w:sz w:val="20"/>
          <w:szCs w:val="20"/>
        </w:rPr>
        <w:t>P</w:t>
      </w:r>
      <w:r w:rsidRPr="006571A2">
        <w:rPr>
          <w:rFonts w:ascii="Arial" w:hAnsi="Arial"/>
          <w:b/>
          <w:bCs/>
          <w:color w:val="FF0000"/>
          <w:sz w:val="20"/>
          <w:szCs w:val="20"/>
        </w:rPr>
        <w:t>-…..</w:t>
      </w:r>
      <w:r w:rsidRPr="006571A2">
        <w:rPr>
          <w:rFonts w:ascii="Arial" w:hAnsi="Arial"/>
          <w:b/>
          <w:bCs/>
          <w:sz w:val="20"/>
          <w:szCs w:val="20"/>
        </w:rPr>
        <w:t xml:space="preserve">      </w:t>
      </w:r>
      <w:r w:rsidR="00A92186" w:rsidRPr="006571A2">
        <w:rPr>
          <w:rFonts w:ascii="Arial" w:hAnsi="Arial"/>
          <w:b/>
          <w:bCs/>
          <w:sz w:val="20"/>
          <w:szCs w:val="20"/>
        </w:rPr>
        <w:t>CUP</w:t>
      </w:r>
      <w:r w:rsidR="00D70E15" w:rsidRPr="006571A2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="00D70E15" w:rsidRPr="006571A2">
        <w:rPr>
          <w:rFonts w:ascii="Arial" w:hAnsi="Arial"/>
          <w:b/>
          <w:bCs/>
          <w:color w:val="FF0000"/>
          <w:sz w:val="20"/>
          <w:szCs w:val="20"/>
        </w:rPr>
        <w:t>………………………</w:t>
      </w:r>
      <w:proofErr w:type="spellEnd"/>
      <w:r w:rsidR="00D70E15" w:rsidRPr="006571A2">
        <w:rPr>
          <w:rFonts w:ascii="Arial" w:hAnsi="Arial"/>
          <w:b/>
          <w:bCs/>
          <w:color w:val="FF0000"/>
          <w:sz w:val="20"/>
          <w:szCs w:val="20"/>
        </w:rPr>
        <w:t>.</w:t>
      </w:r>
    </w:p>
    <w:p w:rsidR="00A92186" w:rsidRDefault="00A921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hAnsi="Arial"/>
          <w:b/>
          <w:bCs/>
        </w:rPr>
      </w:pPr>
    </w:p>
    <w:p w:rsidR="000D1E90" w:rsidRDefault="003E18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IL DIRIGENTE SCOLASTICO</w:t>
      </w:r>
    </w:p>
    <w:p w:rsidR="000D1E90" w:rsidRDefault="000D1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Arial" w:hAnsi="Arial" w:cs="Arial"/>
        </w:rPr>
      </w:pPr>
    </w:p>
    <w:tbl>
      <w:tblPr>
        <w:tblStyle w:val="Grigliatabel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418"/>
        <w:gridCol w:w="8363"/>
      </w:tblGrid>
      <w:tr w:rsidR="003A36E5" w:rsidRPr="00671810" w:rsidTr="00ED4F07">
        <w:tc>
          <w:tcPr>
            <w:tcW w:w="1418" w:type="dxa"/>
          </w:tcPr>
          <w:p w:rsidR="003A36E5" w:rsidRDefault="003A36E5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3A36E5" w:rsidRPr="0036324A" w:rsidRDefault="003A36E5" w:rsidP="00EA26B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6324A">
              <w:rPr>
                <w:rFonts w:asciiTheme="minorHAnsi" w:hAnsiTheme="minorHAnsi" w:cstheme="minorHAnsi"/>
                <w:sz w:val="24"/>
                <w:szCs w:val="24"/>
              </w:rPr>
              <w:t>il Piano nazionale di ripresa e resilienza (PNRR), la cui valutazione positiva è stata approvata con Decisione del Consiglio ECOFIN del 13 luglio 2021 e notificata all’Italia dal Segretariato generale del Consiglio con nota LT161/21, del 14 luglio 2021 e, in particolare, la Missione 4 – Istruzione e Ricerca – Componente 1 – Potenziamento dell’offerta dei servizi di istruzione: dagli asili nido alle Università – Investimento 3</w:t>
            </w:r>
            <w:r w:rsidR="00EA26B9">
              <w:rPr>
                <w:rFonts w:asciiTheme="minorHAnsi" w:hAnsiTheme="minorHAnsi" w:cstheme="minorHAnsi"/>
                <w:sz w:val="24"/>
                <w:szCs w:val="24"/>
              </w:rPr>
              <w:t>.2 Scuola 4.0</w:t>
            </w:r>
            <w:r w:rsidRPr="0036324A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E16A44" w:rsidRPr="00D70E15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il D</w:t>
            </w:r>
            <w:r w:rsidRPr="001B7294">
              <w:rPr>
                <w:rFonts w:asciiTheme="minorHAnsi" w:hAnsiTheme="minorHAnsi" w:cstheme="minorHAnsi"/>
                <w:sz w:val="24"/>
                <w:szCs w:val="24"/>
              </w:rPr>
              <w:t>ecreto del Ministro dell’istruzione 14 giugno 2022, n. 161, con il quale è stato adottato il “</w:t>
            </w:r>
            <w:r w:rsidRPr="001B7294">
              <w:rPr>
                <w:rFonts w:asciiTheme="minorHAnsi" w:hAnsiTheme="minorHAnsi" w:cstheme="minorHAnsi"/>
                <w:i/>
                <w:sz w:val="24"/>
                <w:szCs w:val="24"/>
              </w:rPr>
              <w:t>Piano Scuola 4.0” in attuazione della linea di investimento 3.2 “Scuola 4.0: scuole innovative, cablaggio, nuovi ambienti di apprendimento e laboratori</w:t>
            </w:r>
            <w:r w:rsidRPr="001B7294">
              <w:rPr>
                <w:rFonts w:asciiTheme="minorHAnsi" w:hAnsiTheme="minorHAnsi" w:cstheme="minorHAnsi"/>
                <w:sz w:val="24"/>
                <w:szCs w:val="24"/>
              </w:rPr>
              <w:t xml:space="preserve">” nell’ambito della Missione 4 – Componente 1 – del Piano nazionale di ripresa e resilienza, finanziato dall’Unione europea – </w:t>
            </w:r>
            <w:proofErr w:type="spellStart"/>
            <w:r w:rsidRPr="001B7294">
              <w:rPr>
                <w:rFonts w:asciiTheme="minorHAnsi" w:hAnsiTheme="minorHAnsi" w:cstheme="minorHAnsi"/>
                <w:i/>
                <w:sz w:val="24"/>
                <w:szCs w:val="24"/>
              </w:rPr>
              <w:t>Next</w:t>
            </w:r>
            <w:proofErr w:type="spellEnd"/>
            <w:r w:rsidRPr="001B7294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Generation EU</w:t>
            </w:r>
            <w:r w:rsidRPr="001B7294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E16A44" w:rsidRPr="00671810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0E15">
              <w:rPr>
                <w:rFonts w:asciiTheme="minorHAnsi" w:hAnsiTheme="minorHAnsi" w:cstheme="minorHAnsi"/>
                <w:sz w:val="24"/>
                <w:szCs w:val="24"/>
              </w:rPr>
              <w:t>il Decreto del Ministero dell’Istruzione n. 218 dell’08/08/2022 recante “Riparto delle risorse alle istituzioni scolastiche in attuazione del Piano “Scuola 4.0”;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E16A44" w:rsidRPr="00671810" w:rsidRDefault="00E16A44" w:rsidP="00530A45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76750">
              <w:rPr>
                <w:rFonts w:asciiTheme="minorHAnsi" w:hAnsiTheme="minorHAnsi" w:cstheme="minorHAnsi"/>
                <w:sz w:val="24"/>
                <w:szCs w:val="24"/>
              </w:rPr>
              <w:t xml:space="preserve">l’Allegato n. </w:t>
            </w:r>
            <w:r w:rsidR="00530A45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476750">
              <w:rPr>
                <w:rFonts w:asciiTheme="minorHAnsi" w:hAnsiTheme="minorHAnsi" w:cstheme="minorHAnsi"/>
                <w:sz w:val="24"/>
                <w:szCs w:val="24"/>
              </w:rPr>
              <w:t xml:space="preserve"> al Decreto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di </w:t>
            </w:r>
            <w:r w:rsidRPr="00507939">
              <w:rPr>
                <w:rFonts w:asciiTheme="minorHAnsi" w:hAnsiTheme="minorHAnsi" w:cstheme="minorHAnsi"/>
                <w:sz w:val="24"/>
                <w:szCs w:val="24"/>
              </w:rPr>
              <w:t xml:space="preserve"> Riparto delle risorse alle istituzioni scolastiche </w:t>
            </w:r>
            <w:r w:rsidRPr="00476750">
              <w:rPr>
                <w:rFonts w:asciiTheme="minorHAnsi" w:hAnsiTheme="minorHAnsi" w:cstheme="minorHAnsi"/>
                <w:sz w:val="24"/>
                <w:szCs w:val="24"/>
              </w:rPr>
              <w:t xml:space="preserve">sopra richiamato che vede </w:t>
            </w:r>
            <w:r w:rsidRPr="00A3307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l’Istituto “_______” di ______</w:t>
            </w:r>
            <w:r w:rsidRPr="00476750">
              <w:rPr>
                <w:rFonts w:asciiTheme="minorHAnsi" w:hAnsiTheme="minorHAnsi" w:cstheme="minorHAnsi"/>
                <w:sz w:val="24"/>
                <w:szCs w:val="24"/>
              </w:rPr>
              <w:t xml:space="preserve">destinatario delle </w:t>
            </w:r>
            <w:r w:rsidRPr="00A3307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risorse pari a € ....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76750">
              <w:rPr>
                <w:rFonts w:asciiTheme="minorHAnsi" w:hAnsiTheme="minorHAnsi" w:cstheme="minorHAnsi"/>
                <w:sz w:val="24"/>
                <w:szCs w:val="24"/>
              </w:rPr>
              <w:t xml:space="preserve">per la trasformazione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delle </w:t>
            </w:r>
            <w:r w:rsidRPr="00476750">
              <w:rPr>
                <w:rFonts w:asciiTheme="minorHAnsi" w:hAnsiTheme="minorHAnsi" w:cstheme="minorHAnsi"/>
                <w:sz w:val="24"/>
                <w:szCs w:val="24"/>
              </w:rPr>
              <w:t xml:space="preserve">aule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476750">
              <w:rPr>
                <w:rFonts w:asciiTheme="minorHAnsi" w:hAnsiTheme="minorHAnsi" w:cstheme="minorHAnsi"/>
                <w:sz w:val="24"/>
                <w:szCs w:val="24"/>
              </w:rPr>
              <w:t xml:space="preserve">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ambienti di apprendimento innovativi</w:t>
            </w:r>
            <w:r w:rsidRPr="00476750">
              <w:rPr>
                <w:rFonts w:asciiTheme="minorHAnsi" w:hAnsiTheme="minorHAnsi" w:cstheme="minorHAnsi"/>
                <w:sz w:val="24"/>
                <w:szCs w:val="24"/>
              </w:rPr>
              <w:t xml:space="preserve">, in attuazione </w:t>
            </w:r>
            <w:r w:rsidRPr="00507939">
              <w:rPr>
                <w:rFonts w:asciiTheme="minorHAnsi" w:hAnsiTheme="minorHAnsi" w:cstheme="minorHAnsi"/>
                <w:sz w:val="24"/>
                <w:szCs w:val="24"/>
              </w:rPr>
              <w:t xml:space="preserve">del Piano “Scuola 4.0” e della linea di investimento 3.2 “Scuola 4.0", finanziata dall'Unione Europea - </w:t>
            </w:r>
            <w:proofErr w:type="spellStart"/>
            <w:r w:rsidRPr="00507939">
              <w:rPr>
                <w:rFonts w:asciiTheme="minorHAnsi" w:hAnsiTheme="minorHAnsi" w:cstheme="minorHAnsi"/>
                <w:sz w:val="24"/>
                <w:szCs w:val="24"/>
              </w:rPr>
              <w:t>Next</w:t>
            </w:r>
            <w:proofErr w:type="spellEnd"/>
            <w:r w:rsidRPr="00507939">
              <w:rPr>
                <w:rFonts w:asciiTheme="minorHAnsi" w:hAnsiTheme="minorHAnsi" w:cstheme="minorHAnsi"/>
                <w:sz w:val="24"/>
                <w:szCs w:val="24"/>
              </w:rPr>
              <w:t xml:space="preserve"> generation EU - Azione </w:t>
            </w:r>
            <w:r w:rsidR="004436C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8363" w:type="dxa"/>
          </w:tcPr>
          <w:p w:rsidR="00E16A44" w:rsidRPr="00671810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07939">
              <w:rPr>
                <w:rFonts w:asciiTheme="minorHAnsi" w:hAnsiTheme="minorHAnsi" w:cstheme="minorHAnsi"/>
                <w:sz w:val="24"/>
                <w:szCs w:val="24"/>
              </w:rPr>
              <w:t xml:space="preserve">la Nota Ministeriale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prot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. AOOGABMI 107624 </w:t>
            </w:r>
            <w:r w:rsidRPr="00507939">
              <w:rPr>
                <w:rFonts w:asciiTheme="minorHAnsi" w:hAnsiTheme="minorHAnsi" w:cstheme="minorHAnsi"/>
                <w:sz w:val="24"/>
                <w:szCs w:val="24"/>
              </w:rPr>
              <w:t>del 21/12/2022 recante “Istruzioni operative. Investimento 3.2: Scuola 4.0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</w:t>
            </w:r>
          </w:p>
        </w:tc>
        <w:tc>
          <w:tcPr>
            <w:tcW w:w="8363" w:type="dxa"/>
          </w:tcPr>
          <w:p w:rsidR="00E16A44" w:rsidRPr="00671810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Il </w:t>
            </w:r>
            <w:r w:rsidRPr="00671810">
              <w:rPr>
                <w:rFonts w:asciiTheme="minorHAnsi" w:hAnsiTheme="minorHAnsi" w:cstheme="minorHAnsi"/>
                <w:sz w:val="24"/>
                <w:szCs w:val="24"/>
              </w:rPr>
              <w:t>PTOF 20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22</w:t>
            </w:r>
            <w:r w:rsidRPr="00671810">
              <w:rPr>
                <w:rFonts w:asciiTheme="minorHAnsi" w:hAnsiTheme="minorHAnsi" w:cstheme="minorHAnsi"/>
                <w:sz w:val="24"/>
                <w:szCs w:val="24"/>
              </w:rPr>
              <w:t>/202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671810">
              <w:rPr>
                <w:rFonts w:asciiTheme="minorHAnsi" w:hAnsiTheme="minorHAnsi" w:cstheme="minorHAnsi"/>
                <w:sz w:val="24"/>
                <w:szCs w:val="24"/>
              </w:rPr>
              <w:t>;</w:t>
            </w:r>
          </w:p>
        </w:tc>
      </w:tr>
      <w:tr w:rsidR="00A33071" w:rsidRPr="00671810" w:rsidTr="00ED4F07">
        <w:tc>
          <w:tcPr>
            <w:tcW w:w="1418" w:type="dxa"/>
          </w:tcPr>
          <w:p w:rsidR="00A33071" w:rsidRPr="00671810" w:rsidRDefault="00A33071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</w:t>
            </w:r>
          </w:p>
        </w:tc>
        <w:tc>
          <w:tcPr>
            <w:tcW w:w="8363" w:type="dxa"/>
          </w:tcPr>
          <w:p w:rsidR="00A33071" w:rsidRPr="00806CB0" w:rsidRDefault="00A33071" w:rsidP="00984183">
            <w:pPr>
              <w:pStyle w:val="NormaleWeb"/>
              <w:spacing w:before="0" w:beforeAutospacing="0" w:after="0" w:afterAutospacing="0"/>
              <w:ind w:left="708" w:hanging="708"/>
              <w:rPr>
                <w:rFonts w:asciiTheme="minorHAnsi" w:hAnsiTheme="minorHAnsi" w:cstheme="minorHAnsi"/>
              </w:rPr>
            </w:pPr>
            <w:r w:rsidRPr="00806CB0">
              <w:rPr>
                <w:rFonts w:asciiTheme="minorHAnsi" w:hAnsiTheme="minorHAnsi" w:cstheme="minorHAnsi"/>
              </w:rPr>
              <w:t>L</w:t>
            </w:r>
            <w:r w:rsidRPr="00806CB0">
              <w:rPr>
                <w:rFonts w:asciiTheme="minorHAnsi" w:hAnsiTheme="minorHAnsi" w:cstheme="minorHAnsi" w:hint="eastAsia"/>
              </w:rPr>
              <w:t>’</w:t>
            </w:r>
            <w:r w:rsidRPr="00806CB0">
              <w:rPr>
                <w:rFonts w:asciiTheme="minorHAnsi" w:hAnsiTheme="minorHAnsi" w:cstheme="minorHAnsi"/>
              </w:rPr>
              <w:t>accordo di concessione firmato dal Direttore generale e coordinatore dell</w:t>
            </w:r>
            <w:r w:rsidRPr="00806CB0">
              <w:rPr>
                <w:rFonts w:asciiTheme="minorHAnsi" w:hAnsiTheme="minorHAnsi" w:cstheme="minorHAnsi" w:hint="eastAsia"/>
              </w:rPr>
              <w:t>’</w:t>
            </w:r>
            <w:r w:rsidRPr="00806CB0">
              <w:rPr>
                <w:rFonts w:asciiTheme="minorHAnsi" w:hAnsiTheme="minorHAnsi" w:cstheme="minorHAnsi"/>
              </w:rPr>
              <w:t xml:space="preserve">unità di </w:t>
            </w:r>
          </w:p>
          <w:p w:rsidR="005F7A1C" w:rsidRPr="005F7A1C" w:rsidRDefault="00A33071" w:rsidP="005F7A1C">
            <w:pPr>
              <w:pStyle w:val="NormaleWeb"/>
              <w:spacing w:before="0" w:beforeAutospacing="0" w:after="0" w:afterAutospacing="0"/>
              <w:ind w:left="708" w:hanging="708"/>
              <w:rPr>
                <w:rFonts w:asciiTheme="minorHAnsi" w:hAnsiTheme="minorHAnsi" w:cstheme="minorHAnsi"/>
              </w:rPr>
            </w:pPr>
            <w:r w:rsidRPr="00806CB0">
              <w:rPr>
                <w:rFonts w:asciiTheme="minorHAnsi" w:hAnsiTheme="minorHAnsi" w:cstheme="minorHAnsi"/>
              </w:rPr>
              <w:t xml:space="preserve">missione per il PNRR </w:t>
            </w:r>
            <w:proofErr w:type="spellStart"/>
            <w:r w:rsidRPr="00806CB0">
              <w:rPr>
                <w:rFonts w:asciiTheme="minorHAnsi" w:hAnsiTheme="minorHAnsi" w:cstheme="minorHAnsi"/>
              </w:rPr>
              <w:t>prot</w:t>
            </w:r>
            <w:proofErr w:type="spellEnd"/>
            <w:r w:rsidRPr="00806CB0">
              <w:rPr>
                <w:rFonts w:asciiTheme="minorHAnsi" w:hAnsiTheme="minorHAnsi" w:cstheme="minorHAnsi"/>
              </w:rPr>
              <w:t xml:space="preserve">. AOOGABMI </w:t>
            </w:r>
            <w:proofErr w:type="spellStart"/>
            <w:r w:rsidRPr="00806CB0">
              <w:rPr>
                <w:rFonts w:asciiTheme="minorHAnsi" w:hAnsiTheme="minorHAnsi" w:cstheme="minorHAnsi"/>
                <w:color w:val="FF0000"/>
              </w:rPr>
              <w:t>reg.uff.</w:t>
            </w:r>
            <w:proofErr w:type="spellEnd"/>
            <w:r w:rsidRPr="00806CB0">
              <w:rPr>
                <w:rFonts w:asciiTheme="minorHAnsi" w:hAnsiTheme="minorHAnsi" w:cstheme="minorHAnsi"/>
                <w:color w:val="FF0000"/>
              </w:rPr>
              <w:t xml:space="preserve"> U.004</w:t>
            </w:r>
            <w:r w:rsidR="004436CD">
              <w:rPr>
                <w:rFonts w:asciiTheme="minorHAnsi" w:hAnsiTheme="minorHAnsi" w:cstheme="minorHAnsi"/>
                <w:color w:val="FF0000"/>
              </w:rPr>
              <w:t>9978</w:t>
            </w:r>
            <w:r w:rsidRPr="00806CB0">
              <w:rPr>
                <w:rFonts w:asciiTheme="minorHAnsi" w:hAnsiTheme="minorHAnsi" w:cstheme="minorHAnsi"/>
                <w:color w:val="FF0000"/>
              </w:rPr>
              <w:t xml:space="preserve"> del 1</w:t>
            </w:r>
            <w:r w:rsidR="004436CD">
              <w:rPr>
                <w:rFonts w:asciiTheme="minorHAnsi" w:hAnsiTheme="minorHAnsi" w:cstheme="minorHAnsi"/>
                <w:color w:val="FF0000"/>
              </w:rPr>
              <w:t>8</w:t>
            </w:r>
            <w:r w:rsidRPr="00806CB0">
              <w:rPr>
                <w:rFonts w:asciiTheme="minorHAnsi" w:hAnsiTheme="minorHAnsi" w:cstheme="minorHAnsi"/>
                <w:color w:val="FF0000"/>
              </w:rPr>
              <w:t>/3/2023</w:t>
            </w:r>
            <w:r w:rsidRPr="00806CB0">
              <w:rPr>
                <w:rFonts w:asciiTheme="minorHAnsi" w:hAnsiTheme="minorHAnsi" w:cstheme="minorHAnsi"/>
              </w:rPr>
              <w:t xml:space="preserve"> </w:t>
            </w:r>
            <w:r w:rsidR="005F7A1C" w:rsidRPr="005F7A1C">
              <w:rPr>
                <w:rFonts w:asciiTheme="minorHAnsi" w:hAnsiTheme="minorHAnsi" w:cstheme="minorHAnsi"/>
              </w:rPr>
              <w:t xml:space="preserve">che </w:t>
            </w:r>
          </w:p>
          <w:p w:rsidR="00A33071" w:rsidRPr="00671810" w:rsidRDefault="005F7A1C" w:rsidP="005F7A1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F7A1C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  <w:shd w:val="clear" w:color="auto" w:fill="auto"/>
              </w:rPr>
              <w:t>rappresenta la formale autorizzazione secondo il crono programma indicato all’art. 4</w:t>
            </w:r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E16A44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71810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lastRenderedPageBreak/>
              <w:t>Visto</w:t>
            </w:r>
          </w:p>
        </w:tc>
        <w:tc>
          <w:tcPr>
            <w:tcW w:w="8363" w:type="dxa"/>
          </w:tcPr>
          <w:p w:rsidR="00E16A44" w:rsidRPr="00CD7C3F" w:rsidRDefault="00E16A44" w:rsidP="0098418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0304A">
              <w:rPr>
                <w:rFonts w:asciiTheme="minorHAnsi" w:hAnsiTheme="minorHAnsi" w:cstheme="minorHAnsi"/>
                <w:sz w:val="24"/>
                <w:szCs w:val="24"/>
              </w:rPr>
              <w:t xml:space="preserve">la delibera di approvazione </w:t>
            </w:r>
            <w:r w:rsidR="00A33071">
              <w:rPr>
                <w:rFonts w:asciiTheme="minorHAnsi" w:hAnsiTheme="minorHAnsi" w:cstheme="minorHAnsi"/>
                <w:sz w:val="24"/>
                <w:szCs w:val="24"/>
              </w:rPr>
              <w:t xml:space="preserve">e attuazione </w:t>
            </w:r>
            <w:r w:rsidRPr="00A0304A">
              <w:rPr>
                <w:rFonts w:asciiTheme="minorHAnsi" w:hAnsiTheme="minorHAnsi" w:cstheme="minorHAnsi"/>
                <w:sz w:val="24"/>
                <w:szCs w:val="24"/>
              </w:rPr>
              <w:t xml:space="preserve">del progetto da parte del </w:t>
            </w:r>
            <w:r w:rsidRPr="00A3307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Collegio Docenti del ____ n. ___ e del Consiglio di Istituto del _________ delibera n. _____</w:t>
            </w:r>
          </w:p>
        </w:tc>
      </w:tr>
      <w:tr w:rsidR="00361492" w:rsidRPr="00671810" w:rsidTr="00ED4F07">
        <w:tc>
          <w:tcPr>
            <w:tcW w:w="1418" w:type="dxa"/>
          </w:tcPr>
          <w:p w:rsidR="00361492" w:rsidRDefault="00361492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361492" w:rsidRDefault="00361492" w:rsidP="00361492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 xml:space="preserve">Il decreto di assunzione in bilancio del progetto PNRR Piano “Scuola 4.0” – Azione </w:t>
            </w:r>
          </w:p>
          <w:p w:rsidR="00361492" w:rsidRDefault="00361492" w:rsidP="00361492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 xml:space="preserve">2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>Next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 xml:space="preserve"> Generation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>Labs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 xml:space="preserve"> – D.M. n. 218/2022 – Codice identificativo del progetto: </w:t>
            </w:r>
          </w:p>
          <w:p w:rsidR="00361492" w:rsidRDefault="00361492" w:rsidP="00361492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 xml:space="preserve">M4C1I3.2-2022-962-P-______- CUP: ____________________nell’aggregato </w:t>
            </w:r>
          </w:p>
          <w:p w:rsidR="00361492" w:rsidRDefault="00361492" w:rsidP="00361492">
            <w:pPr>
              <w:spacing w:after="0" w:line="240" w:lineRule="auto"/>
              <w:ind w:left="709" w:hanging="709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 xml:space="preserve">A03…..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>prot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 xml:space="preserve">. … del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>………</w:t>
            </w:r>
            <w:proofErr w:type="spellEnd"/>
          </w:p>
        </w:tc>
      </w:tr>
      <w:tr w:rsidR="00E16A44" w:rsidRPr="00671810" w:rsidTr="00ED4F07">
        <w:tc>
          <w:tcPr>
            <w:tcW w:w="1418" w:type="dxa"/>
          </w:tcPr>
          <w:p w:rsidR="00E16A44" w:rsidRPr="00671810" w:rsidRDefault="00530A45" w:rsidP="00ED4F07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8363" w:type="dxa"/>
          </w:tcPr>
          <w:p w:rsidR="00530A45" w:rsidRDefault="00530A45" w:rsidP="00D2119C">
            <w:pPr>
              <w:pStyle w:val="NormaleWeb"/>
              <w:spacing w:before="0" w:beforeAutospacing="0" w:after="0" w:afterAutospacing="0"/>
              <w:ind w:left="708" w:hanging="708"/>
              <w:jc w:val="both"/>
            </w:pPr>
            <w:r>
              <w:rPr>
                <w:rFonts w:asciiTheme="minorHAnsi" w:eastAsia="Calibri" w:hAnsiTheme="minorHAnsi" w:cstheme="minorHAnsi"/>
                <w:color w:val="000000"/>
                <w:shd w:val="nil"/>
              </w:rPr>
              <w:t>L</w:t>
            </w:r>
            <w:r>
              <w:rPr>
                <w:rFonts w:asciiTheme="minorHAnsi" w:eastAsia="Calibri" w:hAnsiTheme="minorHAnsi" w:cstheme="minorHAnsi" w:hint="eastAsia"/>
                <w:color w:val="000000"/>
                <w:shd w:val="nil"/>
              </w:rPr>
              <w:t>’</w:t>
            </w:r>
            <w:r>
              <w:rPr>
                <w:rFonts w:asciiTheme="minorHAnsi" w:eastAsia="Calibri" w:hAnsiTheme="minorHAnsi" w:cstheme="minorHAnsi"/>
                <w:color w:val="000000"/>
                <w:shd w:val="nil"/>
              </w:rPr>
              <w:t xml:space="preserve">articolo 34 del Regolamento UE 2021/241 </w:t>
            </w:r>
            <w:r>
              <w:t xml:space="preserve">dispone la necessità di garantire </w:t>
            </w:r>
          </w:p>
          <w:p w:rsidR="00E16A44" w:rsidRPr="003357B8" w:rsidRDefault="00530A45" w:rsidP="005D25FB">
            <w:pPr>
              <w:pStyle w:val="NormaleWeb"/>
              <w:spacing w:before="0" w:beforeAutospacing="0" w:after="0" w:afterAutospacing="0"/>
              <w:ind w:left="708" w:hanging="708"/>
              <w:jc w:val="both"/>
              <w:rPr>
                <w:rFonts w:asciiTheme="minorHAnsi" w:hAnsiTheme="minorHAnsi" w:cstheme="minorHAnsi"/>
              </w:rPr>
            </w:pPr>
            <w:r>
              <w:t>adeguata visibilità ai risultati degli investimenti finanziati dall’Unione europea</w:t>
            </w:r>
          </w:p>
        </w:tc>
      </w:tr>
    </w:tbl>
    <w:p w:rsidR="00F2655A" w:rsidRDefault="00F2655A">
      <w:pPr>
        <w:pStyle w:val="Corpodeltesto"/>
        <w:spacing w:before="9"/>
        <w:jc w:val="center"/>
        <w:rPr>
          <w:rFonts w:ascii="Arial" w:hAnsi="Arial"/>
          <w:b/>
          <w:bCs/>
          <w:sz w:val="20"/>
          <w:szCs w:val="20"/>
        </w:rPr>
      </w:pPr>
    </w:p>
    <w:p w:rsidR="000D1E90" w:rsidRDefault="005D25FB">
      <w:pPr>
        <w:pStyle w:val="Corpodeltesto"/>
        <w:spacing w:before="9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COMUNICA</w:t>
      </w:r>
    </w:p>
    <w:p w:rsidR="000D1E90" w:rsidRDefault="000D1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7B631D" w:rsidRDefault="005D25FB" w:rsidP="00A33071">
      <w:pPr>
        <w:pStyle w:val="Corpodeltesto"/>
        <w:spacing w:line="276" w:lineRule="auto"/>
        <w:ind w:right="49"/>
        <w:jc w:val="both"/>
        <w:rPr>
          <w:rFonts w:asciiTheme="minorHAnsi" w:hAnsiTheme="minorHAnsi" w:cstheme="minorHAnsi"/>
          <w:color w:val="auto"/>
          <w:bdr w:val="none" w:sz="0" w:space="0" w:color="auto"/>
          <w:shd w:val="clear" w:color="auto" w:fill="auto"/>
        </w:rPr>
      </w:pPr>
      <w:r w:rsidRPr="002A1792">
        <w:rPr>
          <w:bCs/>
        </w:rPr>
        <w:t xml:space="preserve">che questa Istituzione Scolastica è stata autorizzata ad attuare il seguente Progetto </w:t>
      </w:r>
    </w:p>
    <w:p w:rsidR="00E77A80" w:rsidRDefault="00E77A80" w:rsidP="00E77A80">
      <w:pPr>
        <w:pStyle w:val="NormaleWeb"/>
        <w:spacing w:before="0" w:beforeAutospacing="0" w:after="0" w:afterAutospacing="0"/>
        <w:ind w:left="708" w:hanging="708"/>
        <w:jc w:val="center"/>
        <w:rPr>
          <w:rFonts w:asciiTheme="minorHAnsi" w:hAnsiTheme="minorHAnsi" w:cstheme="minorHAnsi"/>
          <w:i/>
        </w:rPr>
      </w:pPr>
    </w:p>
    <w:p w:rsidR="00E77A80" w:rsidRPr="00E77A80" w:rsidRDefault="00E77A80" w:rsidP="00E77A80">
      <w:pPr>
        <w:pStyle w:val="NormaleWeb"/>
        <w:spacing w:before="0" w:beforeAutospacing="0" w:after="0" w:afterAutospacing="0"/>
        <w:ind w:left="708" w:hanging="708"/>
        <w:jc w:val="center"/>
        <w:rPr>
          <w:rFonts w:asciiTheme="minorHAnsi" w:hAnsiTheme="minorHAnsi" w:cstheme="minorHAnsi"/>
          <w:b/>
          <w:i/>
        </w:rPr>
      </w:pPr>
      <w:r w:rsidRPr="00E77A80">
        <w:rPr>
          <w:rFonts w:asciiTheme="minorHAnsi" w:hAnsiTheme="minorHAnsi" w:cstheme="minorHAnsi"/>
          <w:b/>
          <w:i/>
        </w:rPr>
        <w:t xml:space="preserve">Missione 4 Istruzione e Ricerca, </w:t>
      </w:r>
    </w:p>
    <w:p w:rsidR="00E77A80" w:rsidRPr="00E77A80" w:rsidRDefault="00E77A80" w:rsidP="00E77A80">
      <w:pPr>
        <w:pStyle w:val="NormaleWeb"/>
        <w:spacing w:before="0" w:beforeAutospacing="0" w:after="0" w:afterAutospacing="0"/>
        <w:ind w:left="708" w:hanging="708"/>
        <w:jc w:val="center"/>
        <w:rPr>
          <w:rFonts w:asciiTheme="minorHAnsi" w:hAnsiTheme="minorHAnsi" w:cstheme="minorHAnsi"/>
          <w:b/>
          <w:i/>
        </w:rPr>
      </w:pPr>
      <w:r w:rsidRPr="00E77A80">
        <w:rPr>
          <w:rFonts w:asciiTheme="minorHAnsi" w:hAnsiTheme="minorHAnsi" w:cstheme="minorHAnsi"/>
          <w:b/>
          <w:i/>
        </w:rPr>
        <w:t>Componente 1 Potenziamento dell’offerta dei servizi di istruzione: dagli asili nido alle università.</w:t>
      </w:r>
    </w:p>
    <w:p w:rsidR="00E77A80" w:rsidRPr="00E77A80" w:rsidRDefault="00E77A80" w:rsidP="00E77A80">
      <w:pPr>
        <w:pStyle w:val="NormaleWeb"/>
        <w:spacing w:before="0" w:beforeAutospacing="0" w:after="0" w:afterAutospacing="0"/>
        <w:ind w:left="708" w:hanging="708"/>
        <w:jc w:val="center"/>
        <w:rPr>
          <w:rFonts w:asciiTheme="minorHAnsi" w:hAnsiTheme="minorHAnsi" w:cstheme="minorHAnsi"/>
          <w:b/>
          <w:i/>
        </w:rPr>
      </w:pPr>
      <w:r w:rsidRPr="00E77A80">
        <w:rPr>
          <w:rFonts w:asciiTheme="minorHAnsi" w:hAnsiTheme="minorHAnsi" w:cstheme="minorHAnsi"/>
          <w:b/>
          <w:i/>
        </w:rPr>
        <w:t>Investimento 3.2 “Scuola 4.0: Scuole innovative, cablaggio, nuovi ambienti di</w:t>
      </w:r>
    </w:p>
    <w:p w:rsidR="00E77A80" w:rsidRPr="00E77A80" w:rsidRDefault="00E77A80" w:rsidP="00E77A80">
      <w:pPr>
        <w:pStyle w:val="Corpodeltesto"/>
        <w:spacing w:line="276" w:lineRule="auto"/>
        <w:ind w:right="49"/>
        <w:jc w:val="center"/>
        <w:rPr>
          <w:rFonts w:asciiTheme="minorHAnsi" w:hAnsiTheme="minorHAnsi" w:cstheme="minorHAnsi"/>
          <w:b/>
          <w:i/>
        </w:rPr>
      </w:pPr>
      <w:r w:rsidRPr="00E77A80">
        <w:rPr>
          <w:rFonts w:asciiTheme="minorHAnsi" w:hAnsiTheme="minorHAnsi" w:cstheme="minorHAnsi"/>
          <w:b/>
          <w:i/>
        </w:rPr>
        <w:t xml:space="preserve">apprendimento e laboratori”, </w:t>
      </w:r>
    </w:p>
    <w:p w:rsidR="00E77A80" w:rsidRPr="00E77A80" w:rsidRDefault="00E77A80" w:rsidP="00E77A80">
      <w:pPr>
        <w:pStyle w:val="Corpodeltesto"/>
        <w:spacing w:line="276" w:lineRule="auto"/>
        <w:ind w:right="49"/>
        <w:jc w:val="center"/>
        <w:rPr>
          <w:rFonts w:asciiTheme="minorHAnsi" w:hAnsiTheme="minorHAnsi" w:cstheme="minorHAnsi"/>
          <w:b/>
          <w:i/>
          <w:color w:val="auto"/>
          <w:bdr w:val="none" w:sz="0" w:space="0" w:color="auto"/>
          <w:shd w:val="clear" w:color="auto" w:fill="auto"/>
        </w:rPr>
      </w:pPr>
      <w:r w:rsidRPr="00E77A80">
        <w:rPr>
          <w:rFonts w:asciiTheme="minorHAnsi" w:hAnsiTheme="minorHAnsi" w:cstheme="minorHAnsi"/>
          <w:b/>
          <w:i/>
        </w:rPr>
        <w:t>Az</w:t>
      </w:r>
      <w:r w:rsidR="004436CD">
        <w:rPr>
          <w:rFonts w:asciiTheme="minorHAnsi" w:hAnsiTheme="minorHAnsi" w:cstheme="minorHAnsi"/>
          <w:b/>
          <w:i/>
        </w:rPr>
        <w:t>ione 2</w:t>
      </w:r>
      <w:r w:rsidRPr="00E77A80">
        <w:rPr>
          <w:rFonts w:asciiTheme="minorHAnsi" w:hAnsiTheme="minorHAnsi" w:cstheme="minorHAnsi"/>
          <w:b/>
          <w:i/>
        </w:rPr>
        <w:t xml:space="preserve"> – </w:t>
      </w:r>
      <w:proofErr w:type="spellStart"/>
      <w:r w:rsidRPr="00E77A80">
        <w:rPr>
          <w:rFonts w:asciiTheme="minorHAnsi" w:hAnsiTheme="minorHAnsi" w:cstheme="minorHAnsi"/>
          <w:b/>
          <w:i/>
        </w:rPr>
        <w:t>Next</w:t>
      </w:r>
      <w:proofErr w:type="spellEnd"/>
      <w:r w:rsidRPr="00E77A80">
        <w:rPr>
          <w:rFonts w:asciiTheme="minorHAnsi" w:hAnsiTheme="minorHAnsi" w:cstheme="minorHAnsi"/>
          <w:b/>
          <w:i/>
        </w:rPr>
        <w:t xml:space="preserve"> Generation </w:t>
      </w:r>
      <w:proofErr w:type="spellStart"/>
      <w:r w:rsidR="00404ED9">
        <w:rPr>
          <w:rFonts w:asciiTheme="minorHAnsi" w:hAnsiTheme="minorHAnsi" w:cstheme="minorHAnsi"/>
          <w:b/>
          <w:i/>
        </w:rPr>
        <w:t>Labs</w:t>
      </w:r>
      <w:proofErr w:type="spellEnd"/>
    </w:p>
    <w:p w:rsidR="00E77A80" w:rsidRDefault="00E77A80" w:rsidP="00E759FC">
      <w:pPr>
        <w:pStyle w:val="Corpodeltesto"/>
        <w:spacing w:line="276" w:lineRule="auto"/>
        <w:ind w:left="567" w:right="49"/>
        <w:jc w:val="both"/>
        <w:rPr>
          <w:rFonts w:asciiTheme="minorHAnsi" w:eastAsia="Calibri" w:hAnsiTheme="minorHAnsi" w:cstheme="minorHAnsi"/>
          <w:bdr w:val="none" w:sz="0" w:space="0" w:color="auto"/>
        </w:rPr>
      </w:pPr>
    </w:p>
    <w:tbl>
      <w:tblPr>
        <w:tblStyle w:val="Grigliatabella"/>
        <w:tblW w:w="0" w:type="auto"/>
        <w:tblInd w:w="567" w:type="dxa"/>
        <w:tblLook w:val="04A0"/>
      </w:tblPr>
      <w:tblGrid>
        <w:gridCol w:w="2646"/>
        <w:gridCol w:w="6676"/>
      </w:tblGrid>
      <w:tr w:rsidR="00E77A80" w:rsidTr="00AE7E68">
        <w:tc>
          <w:tcPr>
            <w:tcW w:w="2646" w:type="dxa"/>
          </w:tcPr>
          <w:p w:rsidR="00E77A80" w:rsidRPr="007B631D" w:rsidRDefault="00E77A80" w:rsidP="00E77A80">
            <w:pPr>
              <w:pStyle w:val="Corpodeltesto"/>
              <w:spacing w:line="276" w:lineRule="auto"/>
              <w:ind w:right="49"/>
              <w:rPr>
                <w:sz w:val="20"/>
                <w:szCs w:val="20"/>
              </w:rPr>
            </w:pPr>
            <w:r w:rsidRPr="00630639">
              <w:rPr>
                <w:rFonts w:asciiTheme="minorHAnsi" w:eastAsia="Calibri" w:hAnsiTheme="minorHAnsi" w:cstheme="minorHAnsi"/>
                <w:b/>
              </w:rPr>
              <w:t>Titolo progetto</w:t>
            </w:r>
          </w:p>
        </w:tc>
        <w:tc>
          <w:tcPr>
            <w:tcW w:w="6676" w:type="dxa"/>
          </w:tcPr>
          <w:p w:rsidR="00E77A80" w:rsidRPr="00D945D9" w:rsidRDefault="00E77A80" w:rsidP="00E77A80">
            <w:pPr>
              <w:pStyle w:val="Corpodeltesto"/>
              <w:spacing w:line="276" w:lineRule="auto"/>
              <w:ind w:right="49"/>
              <w:jc w:val="both"/>
              <w:rPr>
                <w:rFonts w:asciiTheme="minorHAnsi" w:eastAsia="Calibri" w:hAnsiTheme="minorHAnsi" w:cstheme="minorHAnsi"/>
              </w:rPr>
            </w:pPr>
            <w:r w:rsidRPr="00D945D9">
              <w:t xml:space="preserve">Piano Scuola 4.0 - Azione </w:t>
            </w:r>
            <w:r w:rsidR="004436CD">
              <w:t>2</w:t>
            </w:r>
            <w:r w:rsidRPr="00D945D9">
              <w:t xml:space="preserve"> </w:t>
            </w:r>
            <w:r w:rsidR="004436CD">
              <w:t xml:space="preserve">– </w:t>
            </w:r>
            <w:proofErr w:type="spellStart"/>
            <w:r w:rsidR="004436CD">
              <w:t>Next</w:t>
            </w:r>
            <w:proofErr w:type="spellEnd"/>
            <w:r w:rsidR="004436CD">
              <w:t xml:space="preserve"> Generation </w:t>
            </w:r>
            <w:proofErr w:type="spellStart"/>
            <w:r w:rsidR="004436CD">
              <w:t>Labs</w:t>
            </w:r>
            <w:proofErr w:type="spellEnd"/>
          </w:p>
          <w:p w:rsidR="00E77A80" w:rsidRPr="00D945D9" w:rsidRDefault="00E77A80" w:rsidP="00E759FC">
            <w:pPr>
              <w:pStyle w:val="Corpodeltesto"/>
              <w:spacing w:line="276" w:lineRule="auto"/>
              <w:ind w:right="49"/>
              <w:jc w:val="both"/>
              <w:rPr>
                <w:rFonts w:asciiTheme="minorHAnsi" w:eastAsia="Calibri" w:hAnsiTheme="minorHAnsi" w:cstheme="minorHAnsi"/>
                <w:color w:val="FF0000"/>
              </w:rPr>
            </w:pPr>
            <w:r w:rsidRPr="00D945D9">
              <w:rPr>
                <w:rFonts w:asciiTheme="minorHAnsi" w:eastAsia="Calibri" w:hAnsiTheme="minorHAnsi" w:cstheme="minorHAnsi"/>
                <w:color w:val="FF0000"/>
              </w:rPr>
              <w:t>__________</w:t>
            </w:r>
          </w:p>
        </w:tc>
      </w:tr>
      <w:tr w:rsidR="00E77A80" w:rsidTr="00EC1A34">
        <w:tc>
          <w:tcPr>
            <w:tcW w:w="2646" w:type="dxa"/>
          </w:tcPr>
          <w:p w:rsidR="00E77A80" w:rsidRDefault="00E77A80" w:rsidP="007B631D">
            <w:pPr>
              <w:pStyle w:val="Corpodeltesto"/>
              <w:spacing w:line="276" w:lineRule="auto"/>
              <w:ind w:right="49"/>
              <w:rPr>
                <w:sz w:val="20"/>
                <w:szCs w:val="20"/>
              </w:rPr>
            </w:pPr>
            <w:r w:rsidRPr="00630639">
              <w:rPr>
                <w:rFonts w:asciiTheme="minorHAnsi" w:eastAsia="Calibri" w:hAnsiTheme="minorHAnsi" w:cstheme="minorHAnsi"/>
                <w:b/>
              </w:rPr>
              <w:t>Identificativo progetto</w:t>
            </w:r>
          </w:p>
        </w:tc>
        <w:tc>
          <w:tcPr>
            <w:tcW w:w="6676" w:type="dxa"/>
          </w:tcPr>
          <w:p w:rsidR="00E77A80" w:rsidRPr="00D945D9" w:rsidRDefault="00E77A80" w:rsidP="004436CD">
            <w:pPr>
              <w:pStyle w:val="Corpodeltesto"/>
              <w:spacing w:line="276" w:lineRule="auto"/>
              <w:ind w:right="49"/>
              <w:jc w:val="both"/>
              <w:rPr>
                <w:rFonts w:asciiTheme="minorHAnsi" w:eastAsia="Calibri" w:hAnsiTheme="minorHAnsi" w:cstheme="minorHAnsi"/>
                <w:color w:val="FF0000"/>
              </w:rPr>
            </w:pPr>
            <w:r w:rsidRPr="00D945D9">
              <w:rPr>
                <w:rFonts w:asciiTheme="minorHAnsi" w:eastAsia="Calibri" w:hAnsiTheme="minorHAnsi" w:cstheme="minorHAnsi"/>
              </w:rPr>
              <w:t>M4C1I3.2-2022-96</w:t>
            </w:r>
            <w:r w:rsidR="004436CD">
              <w:rPr>
                <w:rFonts w:asciiTheme="minorHAnsi" w:eastAsia="Calibri" w:hAnsiTheme="minorHAnsi" w:cstheme="minorHAnsi"/>
              </w:rPr>
              <w:t>2</w:t>
            </w:r>
            <w:r w:rsidRPr="00D945D9">
              <w:rPr>
                <w:rFonts w:asciiTheme="minorHAnsi" w:eastAsia="Calibri" w:hAnsiTheme="minorHAnsi" w:cstheme="minorHAnsi"/>
              </w:rPr>
              <w:t>-</w:t>
            </w:r>
            <w:r w:rsidRPr="00D945D9">
              <w:rPr>
                <w:rFonts w:asciiTheme="minorHAnsi" w:eastAsia="Calibri" w:hAnsiTheme="minorHAnsi" w:cstheme="minorHAnsi"/>
                <w:color w:val="FF0000"/>
              </w:rPr>
              <w:t>P-__</w:t>
            </w:r>
          </w:p>
        </w:tc>
      </w:tr>
      <w:tr w:rsidR="00E77A80" w:rsidTr="00745BBD">
        <w:tc>
          <w:tcPr>
            <w:tcW w:w="2646" w:type="dxa"/>
          </w:tcPr>
          <w:p w:rsidR="00E77A80" w:rsidRPr="00630639" w:rsidRDefault="00E77A80" w:rsidP="007B631D">
            <w:pPr>
              <w:pStyle w:val="Corpodeltesto"/>
              <w:spacing w:line="276" w:lineRule="auto"/>
              <w:ind w:right="49"/>
              <w:rPr>
                <w:rFonts w:asciiTheme="minorHAnsi" w:eastAsia="Calibri" w:hAnsiTheme="minorHAnsi" w:cstheme="minorHAnsi"/>
                <w:b/>
              </w:rPr>
            </w:pPr>
            <w:r w:rsidRPr="00630639">
              <w:rPr>
                <w:rFonts w:asciiTheme="minorHAnsi" w:eastAsia="Calibri" w:hAnsiTheme="minorHAnsi" w:cstheme="minorHAnsi"/>
                <w:b/>
              </w:rPr>
              <w:t>CUP</w:t>
            </w:r>
          </w:p>
        </w:tc>
        <w:tc>
          <w:tcPr>
            <w:tcW w:w="6676" w:type="dxa"/>
          </w:tcPr>
          <w:p w:rsidR="00E77A80" w:rsidRPr="00D945D9" w:rsidRDefault="00E77A80" w:rsidP="00E759FC">
            <w:pPr>
              <w:pStyle w:val="Corpodeltesto"/>
              <w:spacing w:line="276" w:lineRule="auto"/>
              <w:ind w:right="49"/>
              <w:jc w:val="both"/>
              <w:rPr>
                <w:rFonts w:asciiTheme="minorHAnsi" w:eastAsia="Calibri" w:hAnsiTheme="minorHAnsi" w:cstheme="minorHAnsi"/>
                <w:color w:val="FF0000"/>
              </w:rPr>
            </w:pPr>
            <w:r w:rsidRPr="00D945D9">
              <w:rPr>
                <w:rFonts w:asciiTheme="minorHAnsi" w:eastAsia="Calibri" w:hAnsiTheme="minorHAnsi" w:cstheme="minorHAnsi"/>
              </w:rPr>
              <w:t>______________</w:t>
            </w:r>
          </w:p>
        </w:tc>
      </w:tr>
      <w:tr w:rsidR="00E77A80" w:rsidTr="006D7F48">
        <w:tc>
          <w:tcPr>
            <w:tcW w:w="2646" w:type="dxa"/>
          </w:tcPr>
          <w:p w:rsidR="00E77A80" w:rsidRDefault="00E77A80" w:rsidP="007B631D">
            <w:pPr>
              <w:pStyle w:val="Corpodeltesto"/>
              <w:spacing w:line="276" w:lineRule="auto"/>
              <w:ind w:right="49"/>
              <w:rPr>
                <w:sz w:val="20"/>
                <w:szCs w:val="20"/>
              </w:rPr>
            </w:pPr>
            <w:r w:rsidRPr="00630639">
              <w:rPr>
                <w:rFonts w:asciiTheme="minorHAnsi" w:eastAsia="Calibri" w:hAnsiTheme="minorHAnsi" w:cstheme="minorHAnsi"/>
                <w:b/>
              </w:rPr>
              <w:t>Importo finanziato</w:t>
            </w:r>
          </w:p>
        </w:tc>
        <w:tc>
          <w:tcPr>
            <w:tcW w:w="6676" w:type="dxa"/>
          </w:tcPr>
          <w:p w:rsidR="00E77A80" w:rsidRPr="00D945D9" w:rsidRDefault="00E77A80" w:rsidP="00E759FC">
            <w:pPr>
              <w:pStyle w:val="Corpodeltesto"/>
              <w:spacing w:line="276" w:lineRule="auto"/>
              <w:ind w:right="49"/>
              <w:jc w:val="both"/>
              <w:rPr>
                <w:rFonts w:asciiTheme="minorHAnsi" w:eastAsia="Calibri" w:hAnsiTheme="minorHAnsi" w:cstheme="minorHAnsi"/>
                <w:color w:val="FF0000"/>
              </w:rPr>
            </w:pPr>
            <w:r w:rsidRPr="00D945D9">
              <w:rPr>
                <w:rFonts w:asciiTheme="minorHAnsi" w:eastAsia="Calibri" w:hAnsiTheme="minorHAnsi" w:cstheme="minorHAnsi"/>
              </w:rPr>
              <w:t>€ ______________</w:t>
            </w:r>
          </w:p>
        </w:tc>
      </w:tr>
    </w:tbl>
    <w:p w:rsidR="007B631D" w:rsidRDefault="007B631D" w:rsidP="00E759FC">
      <w:pPr>
        <w:pStyle w:val="Corpodeltesto"/>
        <w:spacing w:line="276" w:lineRule="auto"/>
        <w:ind w:left="567" w:right="49"/>
        <w:jc w:val="both"/>
        <w:rPr>
          <w:rFonts w:asciiTheme="minorHAnsi" w:eastAsia="Calibri" w:hAnsiTheme="minorHAnsi" w:cstheme="minorHAnsi"/>
          <w:bdr w:val="none" w:sz="0" w:space="0" w:color="auto"/>
        </w:rPr>
      </w:pPr>
    </w:p>
    <w:p w:rsidR="005D25FB" w:rsidRDefault="005D25FB" w:rsidP="00E759FC">
      <w:pPr>
        <w:pStyle w:val="Corpodeltesto"/>
        <w:spacing w:line="276" w:lineRule="auto"/>
        <w:ind w:left="567" w:right="49"/>
        <w:jc w:val="both"/>
        <w:rPr>
          <w:rFonts w:asciiTheme="minorHAnsi" w:eastAsia="Calibri" w:hAnsiTheme="minorHAnsi" w:cstheme="minorHAnsi"/>
          <w:bdr w:val="none" w:sz="0" w:space="0" w:color="auto"/>
        </w:rPr>
      </w:pPr>
      <w:r>
        <w:rPr>
          <w:rFonts w:asciiTheme="minorHAnsi" w:eastAsia="Calibri" w:hAnsiTheme="minorHAnsi" w:cstheme="minorHAnsi"/>
          <w:bdr w:val="none" w:sz="0" w:space="0" w:color="auto"/>
        </w:rPr>
        <w:t xml:space="preserve">Per gli obblighi di pubblicità e trasparenza previsti per la </w:t>
      </w:r>
      <w:r>
        <w:t>promozione di azioni e risultati, al fine di diffondere informazioni coerenti, efficaci e proporzionate destinate a pubblici diversi, tra cui i media e il vasto pubblico, il presente atto sarà pubblicato all’albo dell’Istituto e nella sezione del sito web dedicata ai progetti PNRR.</w:t>
      </w:r>
    </w:p>
    <w:p w:rsidR="00984183" w:rsidRDefault="00984183" w:rsidP="00B12738">
      <w:pPr>
        <w:pStyle w:val="Corpodeltesto"/>
        <w:spacing w:line="276" w:lineRule="auto"/>
        <w:ind w:left="567" w:right="49"/>
        <w:jc w:val="both"/>
        <w:rPr>
          <w:rFonts w:asciiTheme="minorHAnsi" w:hAnsiTheme="minorHAnsi" w:cstheme="minorHAnsi"/>
          <w:bCs/>
          <w:bdr w:val="none" w:sz="0" w:space="0" w:color="auto"/>
        </w:rPr>
      </w:pPr>
    </w:p>
    <w:p w:rsidR="000D1E90" w:rsidRPr="00B12738" w:rsidRDefault="00984183">
      <w:pPr>
        <w:pStyle w:val="Corpodeltesto"/>
        <w:spacing w:line="276" w:lineRule="auto"/>
        <w:ind w:right="567"/>
        <w:jc w:val="right"/>
        <w:rPr>
          <w:rFonts w:asciiTheme="minorHAnsi" w:hAnsiTheme="minorHAnsi" w:cstheme="minorHAnsi"/>
          <w:bCs/>
          <w:bdr w:val="none" w:sz="0" w:space="0" w:color="auto"/>
        </w:rPr>
      </w:pPr>
      <w:r>
        <w:rPr>
          <w:rFonts w:asciiTheme="minorHAnsi" w:hAnsiTheme="minorHAnsi" w:cstheme="minorHAnsi"/>
          <w:bCs/>
          <w:bdr w:val="none" w:sz="0" w:space="0" w:color="auto"/>
        </w:rPr>
        <w:t xml:space="preserve">        </w:t>
      </w:r>
      <w:r>
        <w:rPr>
          <w:rFonts w:asciiTheme="minorHAnsi" w:hAnsiTheme="minorHAnsi" w:cstheme="minorHAnsi"/>
          <w:bCs/>
          <w:bdr w:val="none" w:sz="0" w:space="0" w:color="auto"/>
        </w:rPr>
        <w:tab/>
      </w:r>
      <w:r>
        <w:rPr>
          <w:rFonts w:asciiTheme="minorHAnsi" w:hAnsiTheme="minorHAnsi" w:cstheme="minorHAnsi"/>
          <w:bCs/>
          <w:bdr w:val="none" w:sz="0" w:space="0" w:color="auto"/>
        </w:rPr>
        <w:tab/>
      </w:r>
      <w:r w:rsidR="003E1802" w:rsidRPr="00B12738">
        <w:rPr>
          <w:rFonts w:asciiTheme="minorHAnsi" w:hAnsiTheme="minorHAnsi" w:cstheme="minorHAnsi"/>
          <w:bCs/>
          <w:bdr w:val="none" w:sz="0" w:space="0" w:color="auto"/>
        </w:rPr>
        <w:t>IL DIRIGENTE SCOLASTICO</w:t>
      </w:r>
    </w:p>
    <w:p w:rsidR="00371E11" w:rsidRPr="00B12738" w:rsidRDefault="00371E11">
      <w:pPr>
        <w:pStyle w:val="Corpodeltesto"/>
        <w:spacing w:line="276" w:lineRule="auto"/>
        <w:ind w:right="567"/>
        <w:jc w:val="right"/>
        <w:rPr>
          <w:rFonts w:asciiTheme="minorHAnsi" w:hAnsiTheme="minorHAnsi" w:cstheme="minorHAnsi"/>
          <w:bCs/>
          <w:bdr w:val="none" w:sz="0" w:space="0" w:color="auto"/>
        </w:rPr>
      </w:pPr>
      <w:r w:rsidRPr="00B12738">
        <w:rPr>
          <w:rFonts w:asciiTheme="minorHAnsi" w:hAnsiTheme="minorHAnsi" w:cstheme="minorHAnsi"/>
          <w:bCs/>
          <w:bdr w:val="none" w:sz="0" w:space="0" w:color="auto"/>
        </w:rPr>
        <w:t>___________________</w:t>
      </w:r>
    </w:p>
    <w:p w:rsidR="000D1E90" w:rsidRPr="00B12738" w:rsidRDefault="003E1802" w:rsidP="009C4D95">
      <w:pPr>
        <w:pStyle w:val="Corpodeltesto"/>
        <w:spacing w:line="276" w:lineRule="auto"/>
        <w:ind w:right="567"/>
        <w:jc w:val="right"/>
        <w:rPr>
          <w:rFonts w:asciiTheme="minorHAnsi" w:hAnsiTheme="minorHAnsi" w:cstheme="minorHAnsi"/>
          <w:bCs/>
          <w:bdr w:val="none" w:sz="0" w:space="0" w:color="auto"/>
        </w:rPr>
      </w:pPr>
      <w:r w:rsidRPr="00B12738">
        <w:rPr>
          <w:rFonts w:asciiTheme="minorHAnsi" w:hAnsiTheme="minorHAnsi" w:cstheme="minorHAnsi"/>
          <w:bCs/>
          <w:bdr w:val="none" w:sz="0" w:space="0" w:color="auto"/>
        </w:rPr>
        <w:t>(firmato digitalmente)</w:t>
      </w:r>
    </w:p>
    <w:sectPr w:rsidR="000D1E90" w:rsidRPr="00B12738" w:rsidSect="000D1E90">
      <w:headerReference w:type="default" r:id="rId7"/>
      <w:pgSz w:w="12240" w:h="15840"/>
      <w:pgMar w:top="851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1EC" w:rsidRDefault="001741EC" w:rsidP="000D1E90">
      <w:pPr>
        <w:spacing w:after="0" w:line="240" w:lineRule="auto"/>
      </w:pPr>
      <w:r>
        <w:separator/>
      </w:r>
    </w:p>
  </w:endnote>
  <w:endnote w:type="continuationSeparator" w:id="0">
    <w:p w:rsidR="001741EC" w:rsidRDefault="001741EC" w:rsidP="000D1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1EC" w:rsidRDefault="001741EC" w:rsidP="000D1E90">
      <w:pPr>
        <w:spacing w:after="0" w:line="240" w:lineRule="auto"/>
      </w:pPr>
      <w:r>
        <w:separator/>
      </w:r>
    </w:p>
  </w:footnote>
  <w:footnote w:type="continuationSeparator" w:id="0">
    <w:p w:rsidR="001741EC" w:rsidRDefault="001741EC" w:rsidP="000D1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8A5" w:rsidRDefault="00FB08A5">
    <w:pPr>
      <w:pStyle w:val="Intestazione"/>
    </w:pPr>
    <w:r>
      <w:rPr>
        <w:noProof/>
      </w:rPr>
      <w:drawing>
        <wp:inline distT="0" distB="0" distL="0" distR="0">
          <wp:extent cx="6332220" cy="1794878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17948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E2D00"/>
    <w:multiLevelType w:val="hybridMultilevel"/>
    <w:tmpl w:val="35FC6B9E"/>
    <w:lvl w:ilvl="0" w:tplc="F7589E86">
      <w:start w:val="1"/>
      <w:numFmt w:val="bullet"/>
      <w:lvlText w:val="•"/>
      <w:lvlJc w:val="left"/>
      <w:pPr>
        <w:ind w:left="588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6A07EA">
      <w:start w:val="1"/>
      <w:numFmt w:val="bullet"/>
      <w:lvlText w:val="o"/>
      <w:lvlJc w:val="left"/>
      <w:pPr>
        <w:ind w:left="121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76D9D6">
      <w:start w:val="1"/>
      <w:numFmt w:val="bullet"/>
      <w:lvlText w:val="▪"/>
      <w:lvlJc w:val="left"/>
      <w:pPr>
        <w:ind w:left="193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F4A024">
      <w:start w:val="1"/>
      <w:numFmt w:val="bullet"/>
      <w:lvlText w:val="•"/>
      <w:lvlJc w:val="left"/>
      <w:pPr>
        <w:ind w:left="265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E748590">
      <w:start w:val="1"/>
      <w:numFmt w:val="bullet"/>
      <w:lvlText w:val="o"/>
      <w:lvlJc w:val="left"/>
      <w:pPr>
        <w:ind w:left="337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C580D9A">
      <w:start w:val="1"/>
      <w:numFmt w:val="bullet"/>
      <w:lvlText w:val="▪"/>
      <w:lvlJc w:val="left"/>
      <w:pPr>
        <w:ind w:left="409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9EBB14">
      <w:start w:val="1"/>
      <w:numFmt w:val="bullet"/>
      <w:lvlText w:val="•"/>
      <w:lvlJc w:val="left"/>
      <w:pPr>
        <w:ind w:left="481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5F225F2">
      <w:start w:val="1"/>
      <w:numFmt w:val="bullet"/>
      <w:lvlText w:val="o"/>
      <w:lvlJc w:val="left"/>
      <w:pPr>
        <w:ind w:left="553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84D3CA">
      <w:start w:val="1"/>
      <w:numFmt w:val="bullet"/>
      <w:lvlText w:val="▪"/>
      <w:lvlJc w:val="left"/>
      <w:pPr>
        <w:ind w:left="625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173C77"/>
    <w:multiLevelType w:val="hybridMultilevel"/>
    <w:tmpl w:val="656AF2C6"/>
    <w:lvl w:ilvl="0" w:tplc="DDDCC552">
      <w:start w:val="2020"/>
      <w:numFmt w:val="bullet"/>
      <w:lvlText w:val="-"/>
      <w:lvlJc w:val="left"/>
      <w:pPr>
        <w:ind w:left="927" w:hanging="360"/>
      </w:pPr>
      <w:rPr>
        <w:rFonts w:ascii="Helvetica Neue" w:eastAsia="Calibri" w:hAnsi="Helvetica Neue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0130852"/>
    <w:multiLevelType w:val="hybridMultilevel"/>
    <w:tmpl w:val="BF001250"/>
    <w:lvl w:ilvl="0" w:tplc="04A0C5D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2A1F4C">
      <w:start w:val="1"/>
      <w:numFmt w:val="bullet"/>
      <w:lvlRestart w:val="0"/>
      <w:lvlText w:val="•"/>
      <w:lvlJc w:val="left"/>
      <w:pPr>
        <w:ind w:left="587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3C03F60">
      <w:start w:val="1"/>
      <w:numFmt w:val="bullet"/>
      <w:lvlText w:val="▪"/>
      <w:lvlJc w:val="left"/>
      <w:pPr>
        <w:ind w:left="109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F6B414">
      <w:start w:val="1"/>
      <w:numFmt w:val="bullet"/>
      <w:lvlText w:val="•"/>
      <w:lvlJc w:val="left"/>
      <w:pPr>
        <w:ind w:left="181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A8EDB4">
      <w:start w:val="1"/>
      <w:numFmt w:val="bullet"/>
      <w:lvlText w:val="o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36CAE8C">
      <w:start w:val="1"/>
      <w:numFmt w:val="bullet"/>
      <w:lvlText w:val="▪"/>
      <w:lvlJc w:val="left"/>
      <w:pPr>
        <w:ind w:left="325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76E65F2">
      <w:start w:val="1"/>
      <w:numFmt w:val="bullet"/>
      <w:lvlText w:val="•"/>
      <w:lvlJc w:val="left"/>
      <w:pPr>
        <w:ind w:left="397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44EC640">
      <w:start w:val="1"/>
      <w:numFmt w:val="bullet"/>
      <w:lvlText w:val="o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1A144C">
      <w:start w:val="1"/>
      <w:numFmt w:val="bullet"/>
      <w:lvlText w:val="▪"/>
      <w:lvlJc w:val="left"/>
      <w:pPr>
        <w:ind w:left="541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20"/>
  <w:hyphenationZone w:val="283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D1E90"/>
    <w:rsid w:val="00023031"/>
    <w:rsid w:val="000A097E"/>
    <w:rsid w:val="000C4926"/>
    <w:rsid w:val="000D1E90"/>
    <w:rsid w:val="00103479"/>
    <w:rsid w:val="001741EC"/>
    <w:rsid w:val="001B016C"/>
    <w:rsid w:val="001B7294"/>
    <w:rsid w:val="001C4A72"/>
    <w:rsid w:val="0023069A"/>
    <w:rsid w:val="002662ED"/>
    <w:rsid w:val="002944AE"/>
    <w:rsid w:val="002A4E5C"/>
    <w:rsid w:val="002B6394"/>
    <w:rsid w:val="002C3C0C"/>
    <w:rsid w:val="003357B8"/>
    <w:rsid w:val="00341574"/>
    <w:rsid w:val="00361492"/>
    <w:rsid w:val="0036324A"/>
    <w:rsid w:val="00371E11"/>
    <w:rsid w:val="003A36E5"/>
    <w:rsid w:val="003E1802"/>
    <w:rsid w:val="00404ED9"/>
    <w:rsid w:val="0041653C"/>
    <w:rsid w:val="004436CD"/>
    <w:rsid w:val="00475B29"/>
    <w:rsid w:val="00476750"/>
    <w:rsid w:val="00494BD7"/>
    <w:rsid w:val="004D0831"/>
    <w:rsid w:val="00507939"/>
    <w:rsid w:val="00530A45"/>
    <w:rsid w:val="005537EA"/>
    <w:rsid w:val="005D25FB"/>
    <w:rsid w:val="005D3094"/>
    <w:rsid w:val="005E6105"/>
    <w:rsid w:val="005E63D2"/>
    <w:rsid w:val="005F1236"/>
    <w:rsid w:val="005F7A1C"/>
    <w:rsid w:val="00630639"/>
    <w:rsid w:val="006571A2"/>
    <w:rsid w:val="00684488"/>
    <w:rsid w:val="006C4EBA"/>
    <w:rsid w:val="006E63CA"/>
    <w:rsid w:val="007143D8"/>
    <w:rsid w:val="007B631D"/>
    <w:rsid w:val="007C095D"/>
    <w:rsid w:val="00806CB0"/>
    <w:rsid w:val="00847245"/>
    <w:rsid w:val="008E538B"/>
    <w:rsid w:val="009322CC"/>
    <w:rsid w:val="00984183"/>
    <w:rsid w:val="009C4D95"/>
    <w:rsid w:val="00A33071"/>
    <w:rsid w:val="00A92186"/>
    <w:rsid w:val="00AC5095"/>
    <w:rsid w:val="00B12738"/>
    <w:rsid w:val="00B33AFA"/>
    <w:rsid w:val="00B5779A"/>
    <w:rsid w:val="00C029DA"/>
    <w:rsid w:val="00C542B3"/>
    <w:rsid w:val="00CB4ABF"/>
    <w:rsid w:val="00D2119C"/>
    <w:rsid w:val="00D43890"/>
    <w:rsid w:val="00D66FD3"/>
    <w:rsid w:val="00D70E15"/>
    <w:rsid w:val="00D77F64"/>
    <w:rsid w:val="00D92713"/>
    <w:rsid w:val="00D945D9"/>
    <w:rsid w:val="00E16A44"/>
    <w:rsid w:val="00E65D84"/>
    <w:rsid w:val="00E759FC"/>
    <w:rsid w:val="00E77A80"/>
    <w:rsid w:val="00EA26B9"/>
    <w:rsid w:val="00EF462C"/>
    <w:rsid w:val="00F036F1"/>
    <w:rsid w:val="00F125FC"/>
    <w:rsid w:val="00F2655A"/>
    <w:rsid w:val="00FA3285"/>
    <w:rsid w:val="00FB08A5"/>
    <w:rsid w:val="00FB6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D1E90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shd w:val="ni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D1E90"/>
    <w:rPr>
      <w:u w:val="single"/>
    </w:rPr>
  </w:style>
  <w:style w:type="table" w:customStyle="1" w:styleId="TableNormal">
    <w:name w:val="Table Normal"/>
    <w:rsid w:val="000D1E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D1E90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paragraph" w:customStyle="1" w:styleId="Intestazioneepidipagina">
    <w:name w:val="Intestazione e piè di pagina"/>
    <w:rsid w:val="000D1E90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shd w:val="nil"/>
    </w:rPr>
  </w:style>
  <w:style w:type="paragraph" w:styleId="Corpodeltesto">
    <w:name w:val="Body Text"/>
    <w:rsid w:val="000D1E90"/>
    <w:pPr>
      <w:widowControl w:val="0"/>
    </w:pPr>
    <w:rPr>
      <w:rFonts w:eastAsia="Times New Roman"/>
      <w:color w:val="000000"/>
      <w:sz w:val="24"/>
      <w:szCs w:val="24"/>
      <w:u w:color="000000"/>
      <w:shd w:val="nil"/>
    </w:rPr>
  </w:style>
  <w:style w:type="character" w:customStyle="1" w:styleId="Link">
    <w:name w:val="Link"/>
    <w:rsid w:val="000D1E90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0D1E90"/>
    <w:rPr>
      <w:rFonts w:ascii="Arial" w:eastAsia="Arial" w:hAnsi="Arial" w:cs="Arial"/>
      <w:outline w:val="0"/>
      <w:color w:val="000000"/>
      <w:sz w:val="20"/>
      <w:szCs w:val="20"/>
      <w:u w:color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A4E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A4E5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E5C"/>
    <w:rPr>
      <w:rFonts w:ascii="Tahoma" w:eastAsia="Calibri" w:hAnsi="Tahoma" w:cs="Tahoma"/>
      <w:color w:val="000000"/>
      <w:sz w:val="16"/>
      <w:szCs w:val="16"/>
      <w:u w:color="000000"/>
    </w:rPr>
  </w:style>
  <w:style w:type="table" w:styleId="Grigliatabella">
    <w:name w:val="Table Grid"/>
    <w:basedOn w:val="Tabellanormale"/>
    <w:uiPriority w:val="59"/>
    <w:rsid w:val="00A9218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8A5"/>
    <w:rPr>
      <w:rFonts w:ascii="Calibri" w:hAnsi="Calibri" w:cs="Arial Unicode MS"/>
      <w:color w:val="000000"/>
      <w:sz w:val="22"/>
      <w:szCs w:val="22"/>
      <w:u w:color="000000"/>
    </w:rPr>
  </w:style>
  <w:style w:type="paragraph" w:styleId="NormaleWeb">
    <w:name w:val="Normal (Web)"/>
    <w:basedOn w:val="Normale"/>
    <w:uiPriority w:val="99"/>
    <w:unhideWhenUsed/>
    <w:rsid w:val="001034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dcterms:created xsi:type="dcterms:W3CDTF">2023-03-21T20:21:00Z</dcterms:created>
  <dcterms:modified xsi:type="dcterms:W3CDTF">2023-03-23T15:58:00Z</dcterms:modified>
</cp:coreProperties>
</file>