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5512" w14:textId="77777777" w:rsidR="00FE1C78" w:rsidRDefault="00FE1C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7C57F82" w14:textId="77777777" w:rsidR="00FE1C78" w:rsidRDefault="00FE1C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EB9949D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PATTO DI INTEGRITA’</w:t>
      </w:r>
    </w:p>
    <w:p w14:paraId="40872493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PIANO NAZIONALE DI RIPRESA E RESILIENZA (PNRR)</w:t>
      </w:r>
    </w:p>
    <w:p w14:paraId="1B92F791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smallCaps/>
        </w:rPr>
      </w:pPr>
      <w:r>
        <w:rPr>
          <w:smallCaps/>
        </w:rPr>
        <w:t xml:space="preserve">MISSIONE 4: ISTRUZIONE E RICERCA </w:t>
      </w:r>
    </w:p>
    <w:p w14:paraId="7030392F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Componente 1 - Potenziamento dell’offerta dei servizi di Istruzione: Dagli asili nido alle Università </w:t>
      </w:r>
    </w:p>
    <w:p w14:paraId="050EB32B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</w:pPr>
      <w:r>
        <w:t xml:space="preserve">Investimento 3.2 Scuola 4.0 </w:t>
      </w:r>
    </w:p>
    <w:p w14:paraId="1FFC2C19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i/>
        </w:rPr>
      </w:pPr>
      <w:r>
        <w:rPr>
          <w:i/>
        </w:rPr>
        <w:t xml:space="preserve">“Scuole innovative, cablaggio, nuovi ambienti di apprendimento e laboratori” </w:t>
      </w:r>
    </w:p>
    <w:p w14:paraId="28348CC1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 xml:space="preserve">AZIONE 2 – NEXT GENERATION  LABS – </w:t>
      </w:r>
    </w:p>
    <w:p w14:paraId="0308A182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rFonts w:ascii="Helvetica Neue" w:eastAsia="Helvetica Neue" w:hAnsi="Helvetica Neue" w:cs="Helvetica Neue"/>
          <w:b/>
        </w:rPr>
        <w:t>Laboratori per le professioni digitali del futuro</w:t>
      </w:r>
    </w:p>
    <w:p w14:paraId="7D28A016" w14:textId="77777777" w:rsidR="00FE1C78" w:rsidRDefault="0000000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b/>
        </w:rPr>
      </w:pPr>
      <w:r>
        <w:rPr>
          <w:b/>
        </w:rPr>
        <w:t>PROGETTO M4C1I3.2-2022-961-P-……….      CUP ……….. CIG……………………..</w:t>
      </w:r>
    </w:p>
    <w:p w14:paraId="1A925E1D" w14:textId="77777777" w:rsidR="00FE1C78" w:rsidRDefault="00FE1C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14:paraId="7C313B26" w14:textId="77777777" w:rsidR="00FE1C7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</w:t>
      </w:r>
    </w:p>
    <w:p w14:paraId="07B71EFD" w14:textId="77777777" w:rsidR="00FE1C78" w:rsidRDefault="00FE1C78">
      <w:pPr>
        <w:spacing w:after="0" w:line="240" w:lineRule="auto"/>
        <w:jc w:val="center"/>
        <w:rPr>
          <w:rFonts w:ascii="Arial" w:eastAsia="Arial" w:hAnsi="Arial" w:cs="Arial"/>
        </w:rPr>
      </w:pPr>
    </w:p>
    <w:p w14:paraId="172C7EE5" w14:textId="77777777" w:rsidR="00FE1C78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L’Istituto…………………………, con sede a …………………in Via…………………………., </w:t>
      </w:r>
    </w:p>
    <w:p w14:paraId="210CC666" w14:textId="77777777" w:rsidR="00FE1C78" w:rsidRDefault="00FE1C78">
      <w:pPr>
        <w:spacing w:after="0" w:line="240" w:lineRule="auto"/>
        <w:rPr>
          <w:rFonts w:ascii="Arial" w:eastAsia="Arial" w:hAnsi="Arial" w:cs="Arial"/>
        </w:rPr>
      </w:pPr>
    </w:p>
    <w:p w14:paraId="0223FB2B" w14:textId="77777777" w:rsidR="00FE1C78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legalmente rappresentata dal Dirigente Scolastico……………………………………</w:t>
      </w:r>
    </w:p>
    <w:p w14:paraId="3967585E" w14:textId="77777777" w:rsidR="00FE1C78" w:rsidRDefault="00FE1C78">
      <w:pPr>
        <w:spacing w:after="0" w:line="240" w:lineRule="auto"/>
        <w:rPr>
          <w:rFonts w:ascii="Arial" w:eastAsia="Arial" w:hAnsi="Arial" w:cs="Arial"/>
        </w:rPr>
      </w:pPr>
    </w:p>
    <w:p w14:paraId="4CB5ED62" w14:textId="77777777" w:rsidR="00FE1C7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</w:p>
    <w:p w14:paraId="7A60B445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Società ..........................................................................................................................................</w:t>
      </w:r>
    </w:p>
    <w:p w14:paraId="6AF0BBF1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3066F693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sede legale in ........................................., via ............................................................................n.....</w:t>
      </w:r>
    </w:p>
    <w:p w14:paraId="790E4023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32BF7DA5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fiscale/P.IVA ........................................................ rappresentata da .....................................</w:t>
      </w:r>
    </w:p>
    <w:p w14:paraId="7743F163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049069FD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 in qualità di.......................................................................</w:t>
      </w:r>
    </w:p>
    <w:p w14:paraId="333ECEAD" w14:textId="77777777" w:rsidR="00FE1C78" w:rsidRDefault="00FE1C78">
      <w:pPr>
        <w:spacing w:after="0" w:line="240" w:lineRule="auto"/>
        <w:jc w:val="center"/>
        <w:rPr>
          <w:rFonts w:ascii="Arial" w:eastAsia="Arial" w:hAnsi="Arial" w:cs="Arial"/>
        </w:rPr>
      </w:pPr>
    </w:p>
    <w:p w14:paraId="0B8B8C6E" w14:textId="77777777" w:rsidR="00FE1C78" w:rsidRDefault="00FE1C78">
      <w:pPr>
        <w:spacing w:after="0" w:line="240" w:lineRule="auto"/>
        <w:rPr>
          <w:rFonts w:ascii="Arial" w:eastAsia="Arial" w:hAnsi="Arial" w:cs="Arial"/>
        </w:rPr>
      </w:pPr>
    </w:p>
    <w:p w14:paraId="039719AD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VISTA</w:t>
      </w:r>
      <w:r>
        <w:rPr>
          <w:rFonts w:ascii="Arial" w:eastAsia="Arial" w:hAnsi="Arial" w:cs="Arial"/>
        </w:rPr>
        <w:t xml:space="preserve">    la legge 6 novembre 2012 n. 190, art. 1, comma 17;</w:t>
      </w:r>
    </w:p>
    <w:p w14:paraId="56C0C0C9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Piano Nazionale Anticorruzione (P.N.A.) 2022 emanato dall’Autorità Nazionale Anti Corruzione e per la valutazione e la trasparenza delle amministrazioni pubbliche (ex CIVIT) approvato con delibera n. 7/2023, contenente “Disposizioni per la prevenzione e la repressione della corruzione e dell’illegalità nella pubblica amministrazione”;</w:t>
      </w:r>
    </w:p>
    <w:p w14:paraId="3BB0CF0A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VISTA </w:t>
      </w:r>
      <w:r>
        <w:rPr>
          <w:rFonts w:ascii="Arial" w:eastAsia="Arial" w:hAnsi="Arial" w:cs="Arial"/>
        </w:rPr>
        <w:t>la Delibera ANAC del 17/01/2023 n. 7 recante “Approvazione del Piano Nazionale Anticorruzione” (PNA);</w:t>
      </w:r>
    </w:p>
    <w:p w14:paraId="09037B51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VISTA</w:t>
      </w:r>
      <w:r>
        <w:rPr>
          <w:rFonts w:ascii="Arial" w:eastAsia="Arial" w:hAnsi="Arial" w:cs="Arial"/>
        </w:rPr>
        <w:tab/>
        <w:t>la Delibera ANAC del 13/04/2016 n. 430, recante “Linee Guida sull’applicazione alle Istituzioni Scolastiche delle Disposizioni di cui alla Legge 6/11/2012 n. 190 e al D.Lgs. 14/03/2013 n.33;</w:t>
      </w:r>
    </w:p>
    <w:p w14:paraId="659E8D3E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DM 11/05/2016 n. 303, recante l’individuazione dei Responsabili della Prevenzione della Corruzione per le Istituzioni Scolastiche;</w:t>
      </w:r>
    </w:p>
    <w:p w14:paraId="0E9D73EB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CONSIDERATO</w:t>
      </w:r>
      <w:r>
        <w:rPr>
          <w:rFonts w:ascii="Arial" w:eastAsia="Arial" w:hAnsi="Arial" w:cs="Arial"/>
        </w:rPr>
        <w:t xml:space="preserve"> che il Responsabile della Prevenzione della Corruzione e della Trasparenza ha predisposto il Piano Triennale per la Prevenzione della Corruzione per le Istituzioni Scolastiche della Regione </w:t>
      </w:r>
      <w:r>
        <w:rPr>
          <w:rFonts w:ascii="Arial" w:eastAsia="Arial" w:hAnsi="Arial" w:cs="Arial"/>
          <w:highlight w:val="yellow"/>
        </w:rPr>
        <w:t>……………….;</w:t>
      </w:r>
    </w:p>
    <w:p w14:paraId="4974C388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Provvedimento del MIUR, Registro Decreti Prot. n. ……….. del …………, di Adozione del Piano Triennale per la Prevenzione della Corruzione per le Istituzioni Scolastiche della Regione …………….. 2022/2024; </w:t>
      </w:r>
    </w:p>
    <w:p w14:paraId="1F7E04FC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PRESO ATTO </w:t>
      </w:r>
      <w:r>
        <w:rPr>
          <w:rFonts w:ascii="Arial" w:eastAsia="Arial" w:hAnsi="Arial" w:cs="Arial"/>
        </w:rPr>
        <w:t xml:space="preserve">della prescrizione contenuta nel P.T.P.C. dell’U.S.R. </w:t>
      </w:r>
      <w:r>
        <w:rPr>
          <w:rFonts w:ascii="Arial" w:eastAsia="Arial" w:hAnsi="Arial" w:cs="Arial"/>
          <w:highlight w:val="yellow"/>
        </w:rPr>
        <w:t>……………….;</w:t>
      </w:r>
    </w:p>
    <w:p w14:paraId="40920373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VISTO</w:t>
      </w:r>
      <w:r>
        <w:rPr>
          <w:rFonts w:ascii="Arial" w:eastAsia="Arial" w:hAnsi="Arial" w:cs="Arial"/>
        </w:rPr>
        <w:t xml:space="preserve"> il decreto del Presidente della Repubblica 16 aprile 2013, n. 62 con il quale è stato emanato il “Regolamento recante il codice di comportamento dei dipendenti pubblici”,</w:t>
      </w:r>
    </w:p>
    <w:p w14:paraId="3C9B2CB1" w14:textId="77777777" w:rsidR="00FE1C78" w:rsidRDefault="00FE1C78">
      <w:pPr>
        <w:spacing w:after="0" w:line="240" w:lineRule="auto"/>
        <w:jc w:val="center"/>
        <w:rPr>
          <w:rFonts w:ascii="Arial" w:eastAsia="Arial" w:hAnsi="Arial" w:cs="Arial"/>
        </w:rPr>
      </w:pPr>
    </w:p>
    <w:p w14:paraId="280E5AF1" w14:textId="77777777" w:rsidR="00FE1C78" w:rsidRDefault="00FE1C78">
      <w:pPr>
        <w:spacing w:after="0" w:line="240" w:lineRule="auto"/>
        <w:jc w:val="center"/>
        <w:rPr>
          <w:rFonts w:ascii="Arial" w:eastAsia="Arial" w:hAnsi="Arial" w:cs="Arial"/>
        </w:rPr>
      </w:pPr>
    </w:p>
    <w:p w14:paraId="49C3A4D2" w14:textId="77777777" w:rsidR="00FE1C7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CONVIENE QUANTO SEGUE</w:t>
      </w:r>
    </w:p>
    <w:p w14:paraId="7196DAE3" w14:textId="77777777" w:rsidR="00FE1C78" w:rsidRDefault="00FE1C78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358250F" w14:textId="77777777" w:rsidR="00FE1C78" w:rsidRDefault="00000000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Articolo 1</w:t>
      </w:r>
    </w:p>
    <w:p w14:paraId="27928E30" w14:textId="77777777" w:rsidR="00FE1C78" w:rsidRDefault="00FE1C78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14:paraId="3C6583D5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presente Patto d’integrità stabilisce la formale obbligazione della Società che, ai fini della partecipazione alla gara in oggetto, si impegna: </w:t>
      </w:r>
    </w:p>
    <w:p w14:paraId="1D7F454B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36920997" w14:textId="77777777" w:rsidR="00FE1C78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1B86BA4D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1AA5EAA6" w14:textId="77777777" w:rsidR="00FE1C78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6A27B180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0FD17B7B" w14:textId="77777777" w:rsidR="00FE1C78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727ADA73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6E1B5387" w14:textId="77777777" w:rsidR="00FE1C78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 informare puntualmente tutto il personale, di cui si avvale, del presente Patto di integrità e degli obblighi in esso contenuti;</w:t>
      </w:r>
    </w:p>
    <w:p w14:paraId="296055A9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6FC2F25C" w14:textId="77777777" w:rsidR="00FE1C78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vigilare affinché gli impegni sopra indicati siano osservati da tutti i collaboratori e dipendenti nell’esercizio dei compiti loro assegnati;</w:t>
      </w:r>
    </w:p>
    <w:p w14:paraId="24D89594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</w:rPr>
      </w:pPr>
    </w:p>
    <w:p w14:paraId="23EF26CF" w14:textId="77777777" w:rsidR="00FE1C78" w:rsidRDefault="0000000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denunciare alla Pubblica Autorità competente ogni irregolarità o distorsione di cui sia venuta a conoscenza per quanto attiene l’attività di cui all’oggetto della gara in causa</w:t>
      </w:r>
    </w:p>
    <w:p w14:paraId="28B09716" w14:textId="77777777" w:rsidR="00FE1C78" w:rsidRDefault="00FE1C78">
      <w:pPr>
        <w:spacing w:after="0" w:line="240" w:lineRule="auto"/>
        <w:rPr>
          <w:rFonts w:ascii="Arial" w:eastAsia="Arial" w:hAnsi="Arial" w:cs="Arial"/>
        </w:rPr>
      </w:pPr>
    </w:p>
    <w:p w14:paraId="19A0F033" w14:textId="77777777" w:rsidR="00FE1C78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2</w:t>
      </w:r>
    </w:p>
    <w:p w14:paraId="4E2B99C3" w14:textId="77777777" w:rsidR="00FE1C78" w:rsidRDefault="00FE1C78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14:paraId="79B6A162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E5A1ABE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11C0EBD4" w14:textId="77777777" w:rsidR="00FE1C78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3</w:t>
      </w:r>
    </w:p>
    <w:p w14:paraId="3123E0C9" w14:textId="77777777" w:rsidR="00FE1C78" w:rsidRDefault="00FE1C78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14:paraId="48733E69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082E0F40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6A0BBA34" w14:textId="77777777" w:rsidR="00FE1C78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  <w:u w:val="single"/>
        </w:rPr>
        <w:t>Articolo 4</w:t>
      </w:r>
    </w:p>
    <w:p w14:paraId="5EF34052" w14:textId="77777777" w:rsidR="00FE1C78" w:rsidRDefault="00FE1C78">
      <w:pPr>
        <w:spacing w:after="0" w:line="240" w:lineRule="auto"/>
        <w:jc w:val="center"/>
        <w:rPr>
          <w:rFonts w:ascii="Arial" w:eastAsia="Arial" w:hAnsi="Arial" w:cs="Arial"/>
          <w:b/>
          <w:color w:val="00000A"/>
          <w:u w:val="single"/>
        </w:rPr>
      </w:pPr>
    </w:p>
    <w:p w14:paraId="34F7650D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11EC86B5" w14:textId="77777777" w:rsidR="00FE1C78" w:rsidRDefault="00FE1C78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14:paraId="39F87F35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Luogo , lì</w:t>
      </w:r>
    </w:p>
    <w:p w14:paraId="0D34E99A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41F26826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0B926448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0A1DD5E8" w14:textId="77777777" w:rsidR="00FE1C78" w:rsidRDefault="00000000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             Per la società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  <w:t xml:space="preserve">            Per </w:t>
      </w:r>
    </w:p>
    <w:p w14:paraId="35A3DE27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6A8E52D6" w14:textId="77777777" w:rsidR="00FE1C78" w:rsidRDefault="00000000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  </w:t>
      </w:r>
    </w:p>
    <w:p w14:paraId="710CBF52" w14:textId="77777777" w:rsidR="00FE1C78" w:rsidRDefault="00000000">
      <w:pPr>
        <w:spacing w:after="0" w:line="240" w:lineRule="auto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lastRenderedPageBreak/>
        <w:t>_________________________</w:t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</w:r>
      <w:r>
        <w:rPr>
          <w:rFonts w:ascii="Arial" w:eastAsia="Arial" w:hAnsi="Arial" w:cs="Arial"/>
          <w:color w:val="00000A"/>
        </w:rPr>
        <w:tab/>
        <w:t>__________________________</w:t>
      </w:r>
    </w:p>
    <w:p w14:paraId="111495FE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5DCAE5A6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4BD8E9DF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5B90DE4F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5FAD75C8" w14:textId="77777777" w:rsidR="00FE1C78" w:rsidRDefault="00FE1C78">
      <w:pPr>
        <w:spacing w:after="0" w:line="240" w:lineRule="auto"/>
        <w:rPr>
          <w:rFonts w:ascii="Arial" w:eastAsia="Arial" w:hAnsi="Arial" w:cs="Arial"/>
          <w:color w:val="00000A"/>
        </w:rPr>
      </w:pPr>
    </w:p>
    <w:p w14:paraId="1C8C67E1" w14:textId="77777777" w:rsidR="00FE1C78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b/>
          <w:sz w:val="24"/>
          <w:szCs w:val="24"/>
          <w:u w:val="single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5179DDA2" w14:textId="77777777" w:rsidR="00FE1C78" w:rsidRDefault="00FE1C7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18" w:hanging="1418"/>
        <w:jc w:val="center"/>
        <w:rPr>
          <w:b/>
          <w:color w:val="000000"/>
        </w:rPr>
      </w:pPr>
    </w:p>
    <w:p w14:paraId="4B3860D9" w14:textId="77777777" w:rsidR="00FE1C7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before="120" w:after="120" w:line="276" w:lineRule="auto"/>
        <w:rPr>
          <w:i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CE84C3C" w14:textId="77777777" w:rsidR="00FE1C78" w:rsidRDefault="00FE1C78">
      <w:pPr>
        <w:spacing w:before="120" w:after="120" w:line="276" w:lineRule="auto"/>
        <w:jc w:val="both"/>
      </w:pPr>
    </w:p>
    <w:p w14:paraId="06C166C1" w14:textId="77777777" w:rsidR="00FE1C78" w:rsidRDefault="00FE1C78">
      <w:pPr>
        <w:spacing w:before="120" w:after="120" w:line="276" w:lineRule="auto"/>
        <w:jc w:val="both"/>
      </w:pPr>
    </w:p>
    <w:p w14:paraId="448F9C21" w14:textId="77777777" w:rsidR="00FE1C78" w:rsidRDefault="00FE1C78">
      <w:pPr>
        <w:tabs>
          <w:tab w:val="left" w:pos="284"/>
        </w:tabs>
        <w:spacing w:before="120" w:after="120" w:line="240" w:lineRule="auto"/>
        <w:jc w:val="both"/>
        <w:rPr>
          <w:color w:val="000000"/>
        </w:rPr>
      </w:pPr>
    </w:p>
    <w:tbl>
      <w:tblPr>
        <w:tblStyle w:val="a0"/>
        <w:tblW w:w="920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395"/>
      </w:tblGrid>
      <w:tr w:rsidR="00FE1C78" w14:paraId="1399984F" w14:textId="77777777">
        <w:trPr>
          <w:trHeight w:val="20"/>
        </w:trPr>
        <w:tc>
          <w:tcPr>
            <w:tcW w:w="4814" w:type="dxa"/>
          </w:tcPr>
          <w:p w14:paraId="546589A9" w14:textId="77777777" w:rsidR="00FE1C78" w:rsidRDefault="00FE1C78">
            <w:pPr>
              <w:spacing w:before="120" w:after="120"/>
              <w:ind w:right="1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65EF2E8" w14:textId="77777777" w:rsidR="00FE1C78" w:rsidRDefault="00FE1C78">
            <w:pPr>
              <w:spacing w:before="120" w:after="120"/>
              <w:ind w:right="1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674C301" w14:textId="77777777" w:rsidR="00FE1C78" w:rsidRDefault="00FE1C78"/>
    <w:sectPr w:rsidR="00FE1C78">
      <w:headerReference w:type="default" r:id="rId8"/>
      <w:pgSz w:w="11906" w:h="16838"/>
      <w:pgMar w:top="2977" w:right="1134" w:bottom="0" w:left="1134" w:header="426" w:footer="3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DB2B" w14:textId="77777777" w:rsidR="00C41F7F" w:rsidRDefault="00C41F7F">
      <w:pPr>
        <w:spacing w:after="0" w:line="240" w:lineRule="auto"/>
      </w:pPr>
      <w:r>
        <w:separator/>
      </w:r>
    </w:p>
  </w:endnote>
  <w:endnote w:type="continuationSeparator" w:id="0">
    <w:p w14:paraId="173427BC" w14:textId="77777777" w:rsidR="00C41F7F" w:rsidRDefault="00C4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32CC" w14:textId="77777777" w:rsidR="00C41F7F" w:rsidRDefault="00C41F7F">
      <w:pPr>
        <w:spacing w:after="0" w:line="240" w:lineRule="auto"/>
      </w:pPr>
      <w:r>
        <w:separator/>
      </w:r>
    </w:p>
  </w:footnote>
  <w:footnote w:type="continuationSeparator" w:id="0">
    <w:p w14:paraId="3B69B3EA" w14:textId="77777777" w:rsidR="00C41F7F" w:rsidRDefault="00C4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549E" w14:textId="77777777" w:rsidR="00FE1C78" w:rsidRDefault="00000000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inline distT="114300" distB="114300" distL="114300" distR="114300" wp14:anchorId="023CD060" wp14:editId="7212AB25">
          <wp:extent cx="6119820" cy="10922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D1B38"/>
    <w:multiLevelType w:val="multilevel"/>
    <w:tmpl w:val="DA964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3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78"/>
    <w:rsid w:val="006F192A"/>
    <w:rsid w:val="00C41F7F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2B9F"/>
  <w15:docId w15:val="{5B4A3C57-8BDA-473C-8E92-4F04FE09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51D"/>
  </w:style>
  <w:style w:type="paragraph" w:styleId="Titolo1">
    <w:name w:val="heading 1"/>
    <w:basedOn w:val="Normale"/>
    <w:next w:val="Normale"/>
    <w:link w:val="Titolo1Carattere"/>
    <w:uiPriority w:val="9"/>
    <w:qFormat/>
    <w:rsid w:val="00C3351D"/>
    <w:pPr>
      <w:keepNext/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08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29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51D"/>
  </w:style>
  <w:style w:type="paragraph" w:styleId="Pidipagina">
    <w:name w:val="footer"/>
    <w:basedOn w:val="Normale"/>
    <w:link w:val="PidipaginaCarattere"/>
    <w:uiPriority w:val="99"/>
    <w:unhideWhenUsed/>
    <w:rsid w:val="00C335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51D"/>
  </w:style>
  <w:style w:type="character" w:customStyle="1" w:styleId="Titolo1Carattere">
    <w:name w:val="Titolo 1 Carattere"/>
    <w:basedOn w:val="Carpredefinitoparagrafo"/>
    <w:link w:val="Titolo1"/>
    <w:rsid w:val="00C3351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351D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3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351D"/>
    <w:rPr>
      <w:rFonts w:ascii="Times New Roman" w:hAnsi="Times New Roman" w:cs="Times New Roman"/>
      <w:sz w:val="23"/>
      <w:szCs w:val="23"/>
    </w:rPr>
  </w:style>
  <w:style w:type="table" w:styleId="Grigliatabella">
    <w:name w:val="Table Grid"/>
    <w:basedOn w:val="Tabellanormale"/>
    <w:rsid w:val="00AD13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unhideWhenUsed/>
    <w:rsid w:val="00D837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DA2A59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A5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2D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2D7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2">
    <w:name w:val="s2"/>
    <w:basedOn w:val="Carpredefinitoparagrafo"/>
    <w:rsid w:val="00327765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9C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TextIndent21">
    <w:name w:val="Body Text Indent 21"/>
    <w:basedOn w:val="Normale"/>
    <w:rsid w:val="006B0A7A"/>
    <w:pPr>
      <w:overflowPunct w:val="0"/>
      <w:autoSpaceDE w:val="0"/>
      <w:autoSpaceDN w:val="0"/>
      <w:adjustRightInd w:val="0"/>
      <w:spacing w:after="0" w:line="360" w:lineRule="auto"/>
      <w:ind w:left="284"/>
      <w:jc w:val="both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NormaleWeb">
    <w:name w:val="Normal (Web)"/>
    <w:uiPriority w:val="99"/>
    <w:rsid w:val="00064314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1">
    <w:name w:val="Table Normal1"/>
    <w:uiPriority w:val="2"/>
    <w:semiHidden/>
    <w:unhideWhenUsed/>
    <w:qFormat/>
    <w:rsid w:val="007D4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49FB"/>
    <w:pPr>
      <w:widowControl w:val="0"/>
      <w:autoSpaceDE w:val="0"/>
      <w:autoSpaceDN w:val="0"/>
      <w:spacing w:before="1" w:after="0" w:line="240" w:lineRule="auto"/>
      <w:ind w:left="107"/>
    </w:pPr>
    <w:rPr>
      <w:rFonts w:ascii="Times New Roman" w:eastAsia="Times New Roman" w:hAnsi="Times New Roman" w:cs="Times New Roman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08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29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8CD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rsid w:val="000F542D"/>
  </w:style>
  <w:style w:type="paragraph" w:customStyle="1" w:styleId="Articolo">
    <w:name w:val="Articolo"/>
    <w:basedOn w:val="Normale"/>
    <w:link w:val="ArticoloCarattere"/>
    <w:qFormat/>
    <w:rsid w:val="000F542D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0F542D"/>
    <w:rPr>
      <w:rFonts w:ascii="Calibri" w:eastAsia="Times New Roman" w:hAnsi="Calibri" w:cs="Calibri"/>
      <w:b/>
      <w:bCs/>
      <w:lang w:eastAsia="it-IT"/>
    </w:rPr>
  </w:style>
  <w:style w:type="character" w:styleId="Enfasigrassetto">
    <w:name w:val="Strong"/>
    <w:basedOn w:val="Carpredefinitoparagrafo"/>
    <w:uiPriority w:val="22"/>
    <w:qFormat/>
    <w:rsid w:val="000F542D"/>
    <w:rPr>
      <w:b/>
      <w:bCs/>
    </w:rPr>
  </w:style>
  <w:style w:type="paragraph" w:styleId="Revisione">
    <w:name w:val="Revision"/>
    <w:hidden/>
    <w:uiPriority w:val="99"/>
    <w:semiHidden/>
    <w:rsid w:val="002E0201"/>
    <w:pPr>
      <w:spacing w:after="0" w:line="240" w:lineRule="auto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546D7E"/>
  </w:style>
  <w:style w:type="paragraph" w:customStyle="1" w:styleId="WW-Testonormale">
    <w:name w:val="WW-Testo normale"/>
    <w:basedOn w:val="Normale"/>
    <w:uiPriority w:val="99"/>
    <w:rsid w:val="00EA23D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uiPriority w:val="1"/>
    <w:qFormat/>
    <w:rsid w:val="007C7480"/>
    <w:pPr>
      <w:widowControl w:val="0"/>
      <w:autoSpaceDE w:val="0"/>
      <w:autoSpaceDN w:val="0"/>
      <w:spacing w:after="0" w:line="240" w:lineRule="auto"/>
    </w:pPr>
    <w:rPr>
      <w:lang w:bidi="it-IT"/>
    </w:rPr>
  </w:style>
  <w:style w:type="paragraph" w:customStyle="1" w:styleId="Paragrafoelenco1">
    <w:name w:val="Paragrafo elenco1"/>
    <w:basedOn w:val="Normale"/>
    <w:rsid w:val="008C62C2"/>
    <w:pPr>
      <w:suppressAutoHyphens/>
      <w:spacing w:after="200" w:line="276" w:lineRule="auto"/>
      <w:ind w:left="720"/>
      <w:contextualSpacing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jR7swn/zkuGaMVbYwMcURI3Fg==">CgMxLjAyCmlkLjMwajB6bGwyCWlkLmdqZGd4czgAciExeFRWckg3MjlvQnVUcEQ1NWRDRlJvZWhycFNRWGJVcGk=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dcterms:created xsi:type="dcterms:W3CDTF">2023-06-27T15:39:00Z</dcterms:created>
  <dcterms:modified xsi:type="dcterms:W3CDTF">2023-06-27T15:39:00Z</dcterms:modified>
</cp:coreProperties>
</file>