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F078" w14:textId="77777777" w:rsidR="00475632" w:rsidRDefault="00475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DCA153E" w14:textId="77777777" w:rsidR="00475632" w:rsidRDefault="00475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C9DC9DB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DICHIARAZIONE DI IMPEGNO A RILASCIARE LA GARANZIA DEFINITIVA  </w:t>
      </w:r>
    </w:p>
    <w:p w14:paraId="2C55CAB3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Art. 103 D.LGS 50/2016</w:t>
      </w:r>
    </w:p>
    <w:p w14:paraId="724DFD55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14:paraId="34FC8A95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14:paraId="575D54C3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14:paraId="3289A67D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14:paraId="65C4E798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14:paraId="4DF5986C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 LABS – </w:t>
      </w:r>
    </w:p>
    <w:p w14:paraId="61E537C8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rFonts w:ascii="Helvetica Neue" w:eastAsia="Helvetica Neue" w:hAnsi="Helvetica Neue" w:cs="Helvetica Neue"/>
          <w:b/>
        </w:rPr>
        <w:t>Laboratori per le professioni digitali del futuro</w:t>
      </w:r>
    </w:p>
    <w:p w14:paraId="3199D79D" w14:textId="77777777" w:rsidR="00475632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14:paraId="75F16159" w14:textId="77777777" w:rsidR="00475632" w:rsidRDefault="00475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14:paraId="48307FD4" w14:textId="77777777" w:rsidR="00475632" w:rsidRDefault="0000000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07A4C275" w14:textId="77777777" w:rsidR="00475632" w:rsidRDefault="00000000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sz w:val="20"/>
          <w:szCs w:val="20"/>
        </w:rPr>
        <w:t>Legale rappresentate                   Titolare</w:t>
      </w:r>
      <w:r>
        <w:rPr>
          <w:sz w:val="20"/>
          <w:szCs w:val="20"/>
        </w:rPr>
        <w:tab/>
        <w:t>Procuratore speciale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CC887CE" wp14:editId="240EBE6F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319B8F" w14:textId="77777777" w:rsidR="00475632" w:rsidRDefault="004756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4AC5E92" wp14:editId="43B4F45C">
                <wp:simplePos x="0" y="0"/>
                <wp:positionH relativeFrom="column">
                  <wp:posOffset>3028950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2BE72" w14:textId="77777777" w:rsidR="00475632" w:rsidRDefault="004756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3028950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00F47CA" wp14:editId="3541C61B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734F5" w14:textId="77777777" w:rsidR="00475632" w:rsidRDefault="004756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C4BF32" w14:textId="77777777" w:rsidR="0047563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14:paraId="54E7BFF3" w14:textId="77777777" w:rsidR="00475632" w:rsidRDefault="00000000">
      <w:pPr>
        <w:spacing w:after="0" w:line="240" w:lineRule="auto"/>
        <w:jc w:val="both"/>
        <w:rPr>
          <w:sz w:val="20"/>
          <w:szCs w:val="20"/>
        </w:rPr>
      </w:pPr>
      <w: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59BB9E80" w14:textId="77777777" w:rsidR="00475632" w:rsidRDefault="00000000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0DBC6A72" w14:textId="77777777" w:rsidR="004756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color w:val="000000"/>
        </w:rPr>
        <w:t xml:space="preserve">di impegnarsi ai sensi dell’art. 103 del D.Lgs 50/2016 a rilasciare se richiesta dalla stazione appaltante, la garanzia definitiva </w:t>
      </w:r>
      <w:r>
        <w:t xml:space="preserve">secondo quanto previsto dalla normativa vigente </w:t>
      </w:r>
    </w:p>
    <w:p w14:paraId="104C5801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assegno circolare </w:t>
      </w:r>
    </w:p>
    <w:p w14:paraId="5BD8E7DE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polizza fideiussoria bancaria </w:t>
      </w:r>
      <w:r>
        <w:t xml:space="preserve">o assicurativa </w:t>
      </w:r>
    </w:p>
    <w:p w14:paraId="2B4410C2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all’atto della stipula del contratto di fornitura per la trattativa diretta Mepa relativa alla fornitura di……………….. per la realizzazione del progetto. </w:t>
      </w:r>
    </w:p>
    <w:p w14:paraId="6D43A589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57326869" w14:textId="77777777" w:rsidR="00475632" w:rsidRDefault="00475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14:paraId="43DC76DC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LUOGO e DATA                                                                                                           FIRMA</w:t>
      </w:r>
    </w:p>
    <w:p w14:paraId="7BC8B347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                                                                        _____________________ </w:t>
      </w:r>
    </w:p>
    <w:p w14:paraId="5D92B76F" w14:textId="77777777" w:rsidR="00475632" w:rsidRDefault="00475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093F4EA" w14:textId="77777777" w:rsidR="00475632" w:rsidRDefault="00475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7279BD0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r>
        <w:rPr>
          <w:color w:val="000000"/>
        </w:rPr>
        <w:t xml:space="preserve">Si allega copia fotostatica del documento di identità, in corso di validità (art. 38 del D.P.R. 445/2000 e </w:t>
      </w:r>
    </w:p>
    <w:p w14:paraId="35913622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r>
        <w:rPr>
          <w:color w:val="000000"/>
        </w:rPr>
        <w:t>ss.mm.ii)</w:t>
      </w:r>
    </w:p>
    <w:p w14:paraId="1ED67957" w14:textId="77777777" w:rsidR="00475632" w:rsidRDefault="00475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14:paraId="24F9C0EB" w14:textId="77777777" w:rsidR="004756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C6AC7B2" w14:textId="77777777" w:rsidR="00475632" w:rsidRDefault="00475632">
      <w:pPr>
        <w:spacing w:before="120" w:after="120" w:line="276" w:lineRule="auto"/>
        <w:jc w:val="both"/>
      </w:pPr>
    </w:p>
    <w:p w14:paraId="477BC6B7" w14:textId="77777777" w:rsidR="00475632" w:rsidRDefault="00475632">
      <w:pPr>
        <w:spacing w:before="120" w:after="120" w:line="276" w:lineRule="auto"/>
        <w:jc w:val="both"/>
      </w:pPr>
    </w:p>
    <w:p w14:paraId="72832628" w14:textId="77777777" w:rsidR="00475632" w:rsidRDefault="00475632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0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475632" w14:paraId="1BDEFAC1" w14:textId="77777777">
        <w:trPr>
          <w:trHeight w:val="20"/>
        </w:trPr>
        <w:tc>
          <w:tcPr>
            <w:tcW w:w="4814" w:type="dxa"/>
          </w:tcPr>
          <w:p w14:paraId="2C5BB7E8" w14:textId="77777777" w:rsidR="00475632" w:rsidRDefault="00475632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5AAFDFF" w14:textId="77777777" w:rsidR="00475632" w:rsidRDefault="00475632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4466CCB" w14:textId="77777777" w:rsidR="00475632" w:rsidRDefault="00475632"/>
    <w:sectPr w:rsidR="00475632">
      <w:headerReference w:type="default" r:id="rId11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462D" w14:textId="77777777" w:rsidR="008E3C54" w:rsidRDefault="008E3C54">
      <w:pPr>
        <w:spacing w:after="0" w:line="240" w:lineRule="auto"/>
      </w:pPr>
      <w:r>
        <w:separator/>
      </w:r>
    </w:p>
  </w:endnote>
  <w:endnote w:type="continuationSeparator" w:id="0">
    <w:p w14:paraId="331BC643" w14:textId="77777777" w:rsidR="008E3C54" w:rsidRDefault="008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8184" w14:textId="77777777" w:rsidR="008E3C54" w:rsidRDefault="008E3C54">
      <w:pPr>
        <w:spacing w:after="0" w:line="240" w:lineRule="auto"/>
      </w:pPr>
      <w:r>
        <w:separator/>
      </w:r>
    </w:p>
  </w:footnote>
  <w:footnote w:type="continuationSeparator" w:id="0">
    <w:p w14:paraId="2C341B29" w14:textId="77777777" w:rsidR="008E3C54" w:rsidRDefault="008E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F767" w14:textId="77777777" w:rsidR="00475632" w:rsidRDefault="00000000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114300" distB="114300" distL="114300" distR="114300" wp14:anchorId="10211783" wp14:editId="608FA81F">
          <wp:extent cx="6119820" cy="10922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E35"/>
    <w:multiLevelType w:val="multilevel"/>
    <w:tmpl w:val="B2166A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4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32"/>
    <w:rsid w:val="00475632"/>
    <w:rsid w:val="008E3C54"/>
    <w:rsid w:val="00A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F6DD"/>
  <w15:docId w15:val="{AA6A3D9E-B906-4423-AC7E-24FF9CF5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XX5jNcx0CxxxJUj71iXvkUmjw==">CgMxLjA4AHIhMUV1LTZtMlNpR3FQVF9ja1poYzJjSDYyRHh1RFk4cnhE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2023-06-27T15:41:00Z</dcterms:created>
  <dcterms:modified xsi:type="dcterms:W3CDTF">2023-06-27T15:41:00Z</dcterms:modified>
</cp:coreProperties>
</file>